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556"/>
        <w:gridCol w:w="6138"/>
      </w:tblGrid>
      <w:tr w:rsidR="004D364A" w:rsidRPr="0003236B" w14:paraId="1F4EE2B1" w14:textId="77777777" w:rsidTr="003E75D7">
        <w:trPr>
          <w:trHeight w:val="307"/>
        </w:trPr>
        <w:tc>
          <w:tcPr>
            <w:tcW w:w="576" w:type="dxa"/>
            <w:shd w:val="clear" w:color="auto" w:fill="auto"/>
            <w:vAlign w:val="center"/>
          </w:tcPr>
          <w:p w14:paraId="283B438E"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br w:type="page"/>
              <w:t>1</w:t>
            </w:r>
          </w:p>
        </w:tc>
        <w:tc>
          <w:tcPr>
            <w:tcW w:w="3556" w:type="dxa"/>
            <w:shd w:val="clear" w:color="auto" w:fill="auto"/>
            <w:vAlign w:val="center"/>
          </w:tcPr>
          <w:p w14:paraId="049B580F"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Course title</w:t>
            </w:r>
          </w:p>
        </w:tc>
        <w:tc>
          <w:tcPr>
            <w:tcW w:w="6138" w:type="dxa"/>
            <w:shd w:val="clear" w:color="auto" w:fill="auto"/>
          </w:tcPr>
          <w:p w14:paraId="568DF723" w14:textId="72D21813" w:rsidR="004D364A" w:rsidRPr="0003236B" w:rsidRDefault="000A5B15" w:rsidP="00DE602A">
            <w:pPr>
              <w:rPr>
                <w:rFonts w:ascii="Times New Roman" w:hAnsi="Times New Roman"/>
                <w:sz w:val="24"/>
              </w:rPr>
            </w:pPr>
            <w:r w:rsidRPr="002325C9">
              <w:t>Pharmaceutical Organic Chemistry 1- Practical</w:t>
            </w:r>
          </w:p>
        </w:tc>
      </w:tr>
      <w:tr w:rsidR="004D364A" w:rsidRPr="0003236B" w14:paraId="2A77182B" w14:textId="77777777" w:rsidTr="003E75D7">
        <w:trPr>
          <w:trHeight w:val="307"/>
        </w:trPr>
        <w:tc>
          <w:tcPr>
            <w:tcW w:w="576" w:type="dxa"/>
            <w:shd w:val="clear" w:color="auto" w:fill="auto"/>
            <w:vAlign w:val="center"/>
          </w:tcPr>
          <w:p w14:paraId="305B6623"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2</w:t>
            </w:r>
          </w:p>
        </w:tc>
        <w:tc>
          <w:tcPr>
            <w:tcW w:w="3556" w:type="dxa"/>
            <w:shd w:val="clear" w:color="auto" w:fill="auto"/>
            <w:vAlign w:val="center"/>
          </w:tcPr>
          <w:p w14:paraId="3D6A0B48"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Course number</w:t>
            </w:r>
          </w:p>
        </w:tc>
        <w:tc>
          <w:tcPr>
            <w:tcW w:w="6138" w:type="dxa"/>
            <w:shd w:val="clear" w:color="auto" w:fill="auto"/>
          </w:tcPr>
          <w:p w14:paraId="283F9656" w14:textId="155BCC51" w:rsidR="004D364A" w:rsidRPr="0003236B" w:rsidRDefault="000A5B15" w:rsidP="00DE602A">
            <w:pPr>
              <w:rPr>
                <w:rFonts w:ascii="Times New Roman" w:hAnsi="Times New Roman"/>
                <w:sz w:val="24"/>
              </w:rPr>
            </w:pPr>
            <w:r w:rsidRPr="002325C9">
              <w:t>1211212</w:t>
            </w:r>
          </w:p>
        </w:tc>
      </w:tr>
      <w:tr w:rsidR="004D364A" w:rsidRPr="0003236B" w14:paraId="18C8F40B" w14:textId="77777777" w:rsidTr="003E75D7">
        <w:trPr>
          <w:trHeight w:val="307"/>
        </w:trPr>
        <w:tc>
          <w:tcPr>
            <w:tcW w:w="576" w:type="dxa"/>
            <w:vMerge w:val="restart"/>
            <w:shd w:val="clear" w:color="auto" w:fill="auto"/>
            <w:vAlign w:val="center"/>
          </w:tcPr>
          <w:p w14:paraId="35E6E291"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3</w:t>
            </w:r>
          </w:p>
        </w:tc>
        <w:tc>
          <w:tcPr>
            <w:tcW w:w="3556" w:type="dxa"/>
            <w:shd w:val="clear" w:color="auto" w:fill="auto"/>
          </w:tcPr>
          <w:p w14:paraId="758EB04F" w14:textId="61E7DFBB" w:rsidR="004D364A" w:rsidRPr="0003236B" w:rsidRDefault="004D364A" w:rsidP="00DE602A">
            <w:pPr>
              <w:rPr>
                <w:rFonts w:ascii="Times New Roman" w:hAnsi="Times New Roman"/>
                <w:b/>
                <w:bCs/>
                <w:sz w:val="24"/>
              </w:rPr>
            </w:pPr>
            <w:r w:rsidRPr="0003236B">
              <w:rPr>
                <w:rFonts w:ascii="Times New Roman" w:hAnsi="Times New Roman"/>
                <w:b/>
                <w:bCs/>
                <w:sz w:val="24"/>
              </w:rPr>
              <w:t>Credit hours</w:t>
            </w:r>
          </w:p>
        </w:tc>
        <w:tc>
          <w:tcPr>
            <w:tcW w:w="6138" w:type="dxa"/>
            <w:shd w:val="clear" w:color="auto" w:fill="auto"/>
          </w:tcPr>
          <w:p w14:paraId="7E0ECC85" w14:textId="5512AE95" w:rsidR="004D364A" w:rsidRPr="0003236B" w:rsidRDefault="000A5B15" w:rsidP="00DE602A">
            <w:pPr>
              <w:rPr>
                <w:rFonts w:ascii="Times New Roman" w:hAnsi="Times New Roman"/>
                <w:sz w:val="24"/>
              </w:rPr>
            </w:pPr>
            <w:r w:rsidRPr="002325C9">
              <w:t>1 C</w:t>
            </w:r>
            <w:r>
              <w:t>redit</w:t>
            </w:r>
            <w:r w:rsidRPr="002325C9">
              <w:t xml:space="preserve"> h</w:t>
            </w:r>
            <w:r>
              <w:t>ou</w:t>
            </w:r>
            <w:r w:rsidRPr="002325C9">
              <w:t>r</w:t>
            </w:r>
          </w:p>
        </w:tc>
      </w:tr>
      <w:tr w:rsidR="004D364A" w:rsidRPr="0003236B" w14:paraId="09A7159B" w14:textId="77777777" w:rsidTr="003E75D7">
        <w:trPr>
          <w:trHeight w:val="307"/>
        </w:trPr>
        <w:tc>
          <w:tcPr>
            <w:tcW w:w="576" w:type="dxa"/>
            <w:vMerge/>
            <w:shd w:val="clear" w:color="auto" w:fill="auto"/>
            <w:vAlign w:val="center"/>
          </w:tcPr>
          <w:p w14:paraId="704708DC" w14:textId="77777777" w:rsidR="004D364A" w:rsidRPr="0003236B" w:rsidRDefault="004D364A" w:rsidP="00DE602A">
            <w:pPr>
              <w:rPr>
                <w:rFonts w:ascii="Times New Roman" w:hAnsi="Times New Roman"/>
                <w:b/>
                <w:bCs/>
                <w:sz w:val="24"/>
              </w:rPr>
            </w:pPr>
          </w:p>
        </w:tc>
        <w:tc>
          <w:tcPr>
            <w:tcW w:w="3556" w:type="dxa"/>
            <w:shd w:val="clear" w:color="auto" w:fill="auto"/>
          </w:tcPr>
          <w:p w14:paraId="702BC8F8"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Contact hours (theory, practical)</w:t>
            </w:r>
          </w:p>
        </w:tc>
        <w:tc>
          <w:tcPr>
            <w:tcW w:w="6138" w:type="dxa"/>
            <w:shd w:val="clear" w:color="auto" w:fill="auto"/>
          </w:tcPr>
          <w:p w14:paraId="5AC9C568" w14:textId="4905473A" w:rsidR="004D364A" w:rsidRPr="0003236B" w:rsidRDefault="000A5B15" w:rsidP="00DE602A">
            <w:pPr>
              <w:rPr>
                <w:rFonts w:ascii="Times New Roman" w:hAnsi="Times New Roman"/>
                <w:sz w:val="24"/>
              </w:rPr>
            </w:pPr>
            <w:r w:rsidRPr="002009D4">
              <w:t>3 practical hours</w:t>
            </w:r>
            <w:r>
              <w:t>/week (1 hour online and 2 hours lab works)</w:t>
            </w:r>
          </w:p>
        </w:tc>
      </w:tr>
      <w:tr w:rsidR="004D364A" w:rsidRPr="0003236B" w14:paraId="3E3758D3" w14:textId="77777777" w:rsidTr="003E75D7">
        <w:trPr>
          <w:trHeight w:val="307"/>
        </w:trPr>
        <w:tc>
          <w:tcPr>
            <w:tcW w:w="576" w:type="dxa"/>
            <w:shd w:val="clear" w:color="auto" w:fill="auto"/>
            <w:vAlign w:val="center"/>
          </w:tcPr>
          <w:p w14:paraId="69F48138"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4</w:t>
            </w:r>
          </w:p>
        </w:tc>
        <w:tc>
          <w:tcPr>
            <w:tcW w:w="3556" w:type="dxa"/>
            <w:shd w:val="clear" w:color="auto" w:fill="auto"/>
            <w:vAlign w:val="center"/>
          </w:tcPr>
          <w:p w14:paraId="640E3E19"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Prerequisites/</w:t>
            </w:r>
            <w:proofErr w:type="spellStart"/>
            <w:r w:rsidRPr="0003236B">
              <w:rPr>
                <w:rFonts w:ascii="Times New Roman" w:hAnsi="Times New Roman"/>
                <w:b/>
                <w:bCs/>
                <w:sz w:val="24"/>
              </w:rPr>
              <w:t>corequisites</w:t>
            </w:r>
            <w:proofErr w:type="spellEnd"/>
          </w:p>
        </w:tc>
        <w:tc>
          <w:tcPr>
            <w:tcW w:w="6138" w:type="dxa"/>
            <w:shd w:val="clear" w:color="auto" w:fill="auto"/>
          </w:tcPr>
          <w:p w14:paraId="11712F7C" w14:textId="72B1A785" w:rsidR="004D364A" w:rsidRPr="0003236B" w:rsidRDefault="000A5B15" w:rsidP="00DE602A">
            <w:pPr>
              <w:rPr>
                <w:rFonts w:ascii="Times New Roman" w:hAnsi="Times New Roman"/>
                <w:sz w:val="24"/>
              </w:rPr>
            </w:pPr>
            <w:r w:rsidRPr="002325C9">
              <w:t>1201215</w:t>
            </w:r>
          </w:p>
        </w:tc>
      </w:tr>
      <w:tr w:rsidR="004D364A" w:rsidRPr="0003236B" w14:paraId="067D87C3" w14:textId="77777777" w:rsidTr="003E75D7">
        <w:trPr>
          <w:trHeight w:val="307"/>
        </w:trPr>
        <w:tc>
          <w:tcPr>
            <w:tcW w:w="576" w:type="dxa"/>
            <w:shd w:val="clear" w:color="auto" w:fill="auto"/>
            <w:vAlign w:val="center"/>
          </w:tcPr>
          <w:p w14:paraId="6C577A01"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5</w:t>
            </w:r>
          </w:p>
        </w:tc>
        <w:tc>
          <w:tcPr>
            <w:tcW w:w="3556" w:type="dxa"/>
            <w:shd w:val="clear" w:color="auto" w:fill="auto"/>
            <w:vAlign w:val="center"/>
          </w:tcPr>
          <w:p w14:paraId="72F07305"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Program title</w:t>
            </w:r>
          </w:p>
        </w:tc>
        <w:tc>
          <w:tcPr>
            <w:tcW w:w="6138" w:type="dxa"/>
            <w:shd w:val="clear" w:color="auto" w:fill="auto"/>
          </w:tcPr>
          <w:p w14:paraId="0D796DFF" w14:textId="476A6AA4" w:rsidR="004D364A" w:rsidRPr="0003236B" w:rsidRDefault="000A5B15" w:rsidP="00DE602A">
            <w:pPr>
              <w:rPr>
                <w:rFonts w:ascii="Times New Roman" w:hAnsi="Times New Roman"/>
                <w:sz w:val="24"/>
              </w:rPr>
            </w:pPr>
            <w:r w:rsidRPr="002325C9">
              <w:t xml:space="preserve">BSc in Pharmacy &amp; </w:t>
            </w:r>
            <w:proofErr w:type="spellStart"/>
            <w:r w:rsidRPr="002325C9">
              <w:t>PharmD</w:t>
            </w:r>
            <w:proofErr w:type="spellEnd"/>
            <w:r w:rsidRPr="002325C9">
              <w:t xml:space="preserve"> for undergraduate</w:t>
            </w:r>
          </w:p>
        </w:tc>
      </w:tr>
      <w:tr w:rsidR="004D364A" w:rsidRPr="0003236B" w14:paraId="31A12D41" w14:textId="77777777" w:rsidTr="003E75D7">
        <w:trPr>
          <w:trHeight w:val="307"/>
        </w:trPr>
        <w:tc>
          <w:tcPr>
            <w:tcW w:w="576" w:type="dxa"/>
            <w:shd w:val="clear" w:color="auto" w:fill="auto"/>
            <w:vAlign w:val="center"/>
          </w:tcPr>
          <w:p w14:paraId="18CDF931"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6</w:t>
            </w:r>
          </w:p>
        </w:tc>
        <w:tc>
          <w:tcPr>
            <w:tcW w:w="3556" w:type="dxa"/>
            <w:shd w:val="clear" w:color="auto" w:fill="auto"/>
            <w:vAlign w:val="center"/>
          </w:tcPr>
          <w:p w14:paraId="30DD8CDE"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Program code</w:t>
            </w:r>
          </w:p>
        </w:tc>
        <w:tc>
          <w:tcPr>
            <w:tcW w:w="6138" w:type="dxa"/>
            <w:shd w:val="clear" w:color="auto" w:fill="auto"/>
          </w:tcPr>
          <w:p w14:paraId="3E71DFBD" w14:textId="77777777" w:rsidR="004D364A" w:rsidRPr="0003236B" w:rsidRDefault="004D364A" w:rsidP="00DE602A">
            <w:pPr>
              <w:rPr>
                <w:rFonts w:ascii="Times New Roman" w:hAnsi="Times New Roman"/>
                <w:sz w:val="24"/>
              </w:rPr>
            </w:pPr>
          </w:p>
        </w:tc>
      </w:tr>
      <w:tr w:rsidR="004D364A" w:rsidRPr="0003236B" w14:paraId="682F5920" w14:textId="77777777" w:rsidTr="003E75D7">
        <w:trPr>
          <w:trHeight w:val="307"/>
        </w:trPr>
        <w:tc>
          <w:tcPr>
            <w:tcW w:w="576" w:type="dxa"/>
            <w:shd w:val="clear" w:color="auto" w:fill="auto"/>
            <w:vAlign w:val="center"/>
          </w:tcPr>
          <w:p w14:paraId="0F51D70E"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7</w:t>
            </w:r>
          </w:p>
        </w:tc>
        <w:tc>
          <w:tcPr>
            <w:tcW w:w="3556" w:type="dxa"/>
            <w:shd w:val="clear" w:color="auto" w:fill="auto"/>
            <w:vAlign w:val="center"/>
          </w:tcPr>
          <w:p w14:paraId="51B3EFA7"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Awarding institution</w:t>
            </w:r>
            <w:r w:rsidRPr="0003236B" w:rsidDel="00627DDC">
              <w:rPr>
                <w:rFonts w:ascii="Times New Roman" w:hAnsi="Times New Roman"/>
                <w:b/>
                <w:bCs/>
                <w:sz w:val="24"/>
              </w:rPr>
              <w:t xml:space="preserve"> </w:t>
            </w:r>
          </w:p>
        </w:tc>
        <w:tc>
          <w:tcPr>
            <w:tcW w:w="6138" w:type="dxa"/>
            <w:shd w:val="clear" w:color="auto" w:fill="auto"/>
          </w:tcPr>
          <w:p w14:paraId="7EFDC303" w14:textId="02D6408B" w:rsidR="004D364A" w:rsidRPr="0003236B" w:rsidRDefault="000A5B15" w:rsidP="00DE602A">
            <w:pPr>
              <w:rPr>
                <w:rFonts w:ascii="Times New Roman" w:hAnsi="Times New Roman"/>
                <w:sz w:val="24"/>
              </w:rPr>
            </w:pPr>
            <w:r>
              <w:t>The University of Jordan</w:t>
            </w:r>
          </w:p>
        </w:tc>
      </w:tr>
      <w:tr w:rsidR="004D364A" w:rsidRPr="0003236B" w14:paraId="50670631" w14:textId="77777777" w:rsidTr="003E75D7">
        <w:trPr>
          <w:trHeight w:val="307"/>
        </w:trPr>
        <w:tc>
          <w:tcPr>
            <w:tcW w:w="576" w:type="dxa"/>
            <w:shd w:val="clear" w:color="auto" w:fill="auto"/>
            <w:vAlign w:val="center"/>
          </w:tcPr>
          <w:p w14:paraId="7B7B1762"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8</w:t>
            </w:r>
          </w:p>
        </w:tc>
        <w:tc>
          <w:tcPr>
            <w:tcW w:w="3556" w:type="dxa"/>
            <w:shd w:val="clear" w:color="auto" w:fill="auto"/>
            <w:vAlign w:val="center"/>
          </w:tcPr>
          <w:p w14:paraId="3C3D06FC"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School</w:t>
            </w:r>
          </w:p>
        </w:tc>
        <w:tc>
          <w:tcPr>
            <w:tcW w:w="6138" w:type="dxa"/>
            <w:shd w:val="clear" w:color="auto" w:fill="auto"/>
          </w:tcPr>
          <w:p w14:paraId="0C41B91B" w14:textId="3C3C4079" w:rsidR="004D364A" w:rsidRPr="0003236B" w:rsidRDefault="000A5B15" w:rsidP="00DE602A">
            <w:pPr>
              <w:rPr>
                <w:rFonts w:ascii="Times New Roman" w:hAnsi="Times New Roman"/>
                <w:sz w:val="24"/>
              </w:rPr>
            </w:pPr>
            <w:r w:rsidRPr="002325C9">
              <w:t>Faculty of Pharmacy</w:t>
            </w:r>
          </w:p>
        </w:tc>
      </w:tr>
      <w:tr w:rsidR="004D364A" w:rsidRPr="0003236B" w14:paraId="66742E7C" w14:textId="77777777" w:rsidTr="003E75D7">
        <w:trPr>
          <w:trHeight w:val="307"/>
        </w:trPr>
        <w:tc>
          <w:tcPr>
            <w:tcW w:w="576" w:type="dxa"/>
            <w:shd w:val="clear" w:color="auto" w:fill="auto"/>
            <w:vAlign w:val="center"/>
          </w:tcPr>
          <w:p w14:paraId="1B656749"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9</w:t>
            </w:r>
          </w:p>
        </w:tc>
        <w:tc>
          <w:tcPr>
            <w:tcW w:w="3556" w:type="dxa"/>
            <w:shd w:val="clear" w:color="auto" w:fill="auto"/>
            <w:vAlign w:val="center"/>
          </w:tcPr>
          <w:p w14:paraId="1C381B10"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Department</w:t>
            </w:r>
          </w:p>
        </w:tc>
        <w:tc>
          <w:tcPr>
            <w:tcW w:w="6138" w:type="dxa"/>
            <w:shd w:val="clear" w:color="auto" w:fill="auto"/>
          </w:tcPr>
          <w:p w14:paraId="2F72E97D" w14:textId="3BEED662" w:rsidR="004D364A" w:rsidRPr="0003236B" w:rsidRDefault="000A5B15" w:rsidP="00DE602A">
            <w:pPr>
              <w:rPr>
                <w:rFonts w:ascii="Times New Roman" w:hAnsi="Times New Roman"/>
                <w:sz w:val="24"/>
              </w:rPr>
            </w:pPr>
            <w:r w:rsidRPr="002325C9">
              <w:t>Department of pharmaceutical sciences</w:t>
            </w:r>
          </w:p>
        </w:tc>
      </w:tr>
      <w:tr w:rsidR="004D364A" w:rsidRPr="0003236B" w14:paraId="60038804" w14:textId="77777777" w:rsidTr="003E75D7">
        <w:trPr>
          <w:trHeight w:val="399"/>
        </w:trPr>
        <w:tc>
          <w:tcPr>
            <w:tcW w:w="576" w:type="dxa"/>
            <w:shd w:val="clear" w:color="auto" w:fill="auto"/>
            <w:vAlign w:val="center"/>
          </w:tcPr>
          <w:p w14:paraId="12282F3B"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10</w:t>
            </w:r>
          </w:p>
        </w:tc>
        <w:tc>
          <w:tcPr>
            <w:tcW w:w="3556" w:type="dxa"/>
            <w:shd w:val="clear" w:color="auto" w:fill="auto"/>
            <w:vAlign w:val="center"/>
          </w:tcPr>
          <w:p w14:paraId="2AA8984B"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 xml:space="preserve">Level of course </w:t>
            </w:r>
          </w:p>
        </w:tc>
        <w:tc>
          <w:tcPr>
            <w:tcW w:w="6138" w:type="dxa"/>
            <w:shd w:val="clear" w:color="auto" w:fill="auto"/>
          </w:tcPr>
          <w:p w14:paraId="20E72F05" w14:textId="60A60C7D" w:rsidR="004D364A" w:rsidRPr="0003236B" w:rsidRDefault="000A5B15" w:rsidP="00DE602A">
            <w:pPr>
              <w:rPr>
                <w:rFonts w:ascii="Times New Roman" w:hAnsi="Times New Roman"/>
                <w:sz w:val="24"/>
              </w:rPr>
            </w:pPr>
            <w:r w:rsidRPr="002325C9">
              <w:t>Undergraduate</w:t>
            </w:r>
          </w:p>
        </w:tc>
      </w:tr>
      <w:tr w:rsidR="004D364A" w:rsidRPr="0003236B" w14:paraId="7D908F6A" w14:textId="77777777" w:rsidTr="003E75D7">
        <w:trPr>
          <w:trHeight w:val="307"/>
        </w:trPr>
        <w:tc>
          <w:tcPr>
            <w:tcW w:w="576" w:type="dxa"/>
            <w:shd w:val="clear" w:color="auto" w:fill="auto"/>
            <w:vAlign w:val="center"/>
          </w:tcPr>
          <w:p w14:paraId="0285D9F3"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11</w:t>
            </w:r>
          </w:p>
        </w:tc>
        <w:tc>
          <w:tcPr>
            <w:tcW w:w="3556" w:type="dxa"/>
            <w:shd w:val="clear" w:color="auto" w:fill="auto"/>
          </w:tcPr>
          <w:p w14:paraId="6406E03E"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Year of study and semester (s)</w:t>
            </w:r>
          </w:p>
        </w:tc>
        <w:tc>
          <w:tcPr>
            <w:tcW w:w="6138" w:type="dxa"/>
            <w:shd w:val="clear" w:color="auto" w:fill="auto"/>
          </w:tcPr>
          <w:p w14:paraId="76D5A7BA" w14:textId="0E323948" w:rsidR="004D364A" w:rsidRPr="0003236B" w:rsidRDefault="000C311D" w:rsidP="000C311D">
            <w:pPr>
              <w:rPr>
                <w:rFonts w:ascii="Times New Roman" w:hAnsi="Times New Roman"/>
                <w:sz w:val="24"/>
              </w:rPr>
            </w:pPr>
            <w:r>
              <w:t>First</w:t>
            </w:r>
            <w:r w:rsidR="000A5B15">
              <w:t xml:space="preserve">  semester,</w:t>
            </w:r>
            <w:r w:rsidR="000A5B15" w:rsidRPr="002325C9">
              <w:t xml:space="preserve"> </w:t>
            </w:r>
            <w:r w:rsidR="000A5B15">
              <w:t>202</w:t>
            </w:r>
            <w:r>
              <w:t>1</w:t>
            </w:r>
            <w:r w:rsidR="000A5B15">
              <w:t>/202</w:t>
            </w:r>
            <w:r>
              <w:t>2</w:t>
            </w:r>
          </w:p>
        </w:tc>
      </w:tr>
      <w:tr w:rsidR="004D364A" w:rsidRPr="0003236B" w14:paraId="23722752" w14:textId="77777777" w:rsidTr="003E75D7">
        <w:trPr>
          <w:trHeight w:val="307"/>
        </w:trPr>
        <w:tc>
          <w:tcPr>
            <w:tcW w:w="576" w:type="dxa"/>
            <w:shd w:val="clear" w:color="auto" w:fill="auto"/>
            <w:vAlign w:val="center"/>
          </w:tcPr>
          <w:p w14:paraId="2DDAD7A9"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12</w:t>
            </w:r>
          </w:p>
        </w:tc>
        <w:tc>
          <w:tcPr>
            <w:tcW w:w="3556" w:type="dxa"/>
            <w:shd w:val="clear" w:color="auto" w:fill="auto"/>
            <w:vAlign w:val="center"/>
          </w:tcPr>
          <w:p w14:paraId="3F903580"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Final Qualification</w:t>
            </w:r>
          </w:p>
        </w:tc>
        <w:tc>
          <w:tcPr>
            <w:tcW w:w="6138" w:type="dxa"/>
            <w:shd w:val="clear" w:color="auto" w:fill="auto"/>
          </w:tcPr>
          <w:p w14:paraId="1A6157CE" w14:textId="77777777" w:rsidR="004D364A" w:rsidRPr="0003236B" w:rsidRDefault="004D364A" w:rsidP="00DE602A">
            <w:pPr>
              <w:rPr>
                <w:rFonts w:ascii="Times New Roman" w:hAnsi="Times New Roman"/>
                <w:sz w:val="24"/>
              </w:rPr>
            </w:pPr>
          </w:p>
        </w:tc>
      </w:tr>
      <w:tr w:rsidR="004D364A" w:rsidRPr="0003236B" w14:paraId="40860F5D" w14:textId="77777777" w:rsidTr="003E75D7">
        <w:trPr>
          <w:trHeight w:val="307"/>
        </w:trPr>
        <w:tc>
          <w:tcPr>
            <w:tcW w:w="576" w:type="dxa"/>
            <w:shd w:val="clear" w:color="auto" w:fill="auto"/>
            <w:vAlign w:val="center"/>
          </w:tcPr>
          <w:p w14:paraId="6D5B3214"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13</w:t>
            </w:r>
          </w:p>
        </w:tc>
        <w:tc>
          <w:tcPr>
            <w:tcW w:w="3556" w:type="dxa"/>
            <w:shd w:val="clear" w:color="auto" w:fill="auto"/>
            <w:vAlign w:val="center"/>
          </w:tcPr>
          <w:p w14:paraId="5E9D196F"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Other department (s) involved in teaching the course</w:t>
            </w:r>
          </w:p>
        </w:tc>
        <w:tc>
          <w:tcPr>
            <w:tcW w:w="6138" w:type="dxa"/>
            <w:shd w:val="clear" w:color="auto" w:fill="auto"/>
          </w:tcPr>
          <w:p w14:paraId="4BE58E04" w14:textId="77777777" w:rsidR="004D364A" w:rsidRPr="0003236B" w:rsidDel="000E10C1" w:rsidRDefault="004D364A" w:rsidP="00DE602A">
            <w:pPr>
              <w:rPr>
                <w:rFonts w:ascii="Times New Roman" w:hAnsi="Times New Roman"/>
                <w:sz w:val="24"/>
              </w:rPr>
            </w:pPr>
          </w:p>
        </w:tc>
      </w:tr>
      <w:tr w:rsidR="004D364A" w:rsidRPr="0003236B" w14:paraId="2B48F68F" w14:textId="77777777" w:rsidTr="003E75D7">
        <w:trPr>
          <w:trHeight w:val="399"/>
        </w:trPr>
        <w:tc>
          <w:tcPr>
            <w:tcW w:w="576" w:type="dxa"/>
            <w:shd w:val="clear" w:color="auto" w:fill="auto"/>
            <w:vAlign w:val="center"/>
          </w:tcPr>
          <w:p w14:paraId="72082971"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14</w:t>
            </w:r>
          </w:p>
        </w:tc>
        <w:tc>
          <w:tcPr>
            <w:tcW w:w="3556" w:type="dxa"/>
            <w:shd w:val="clear" w:color="auto" w:fill="auto"/>
            <w:vAlign w:val="center"/>
          </w:tcPr>
          <w:p w14:paraId="3E2AB8E8"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Language of Instruction</w:t>
            </w:r>
          </w:p>
        </w:tc>
        <w:tc>
          <w:tcPr>
            <w:tcW w:w="6138" w:type="dxa"/>
            <w:shd w:val="clear" w:color="auto" w:fill="auto"/>
            <w:vAlign w:val="center"/>
          </w:tcPr>
          <w:p w14:paraId="080462A5" w14:textId="390F8A21" w:rsidR="004D364A" w:rsidRPr="0003236B" w:rsidRDefault="000A5B15" w:rsidP="00DE602A">
            <w:pPr>
              <w:rPr>
                <w:rFonts w:ascii="Times New Roman" w:hAnsi="Times New Roman"/>
                <w:sz w:val="24"/>
              </w:rPr>
            </w:pPr>
            <w:r w:rsidRPr="002325C9">
              <w:t>English</w:t>
            </w:r>
          </w:p>
        </w:tc>
      </w:tr>
      <w:tr w:rsidR="007022AA" w:rsidRPr="0003236B" w14:paraId="48B59977" w14:textId="77777777" w:rsidTr="003E75D7">
        <w:trPr>
          <w:trHeight w:val="399"/>
        </w:trPr>
        <w:tc>
          <w:tcPr>
            <w:tcW w:w="576" w:type="dxa"/>
            <w:shd w:val="clear" w:color="auto" w:fill="auto"/>
            <w:vAlign w:val="center"/>
          </w:tcPr>
          <w:p w14:paraId="3CC86298" w14:textId="59239D29" w:rsidR="007022AA" w:rsidRPr="0003236B" w:rsidRDefault="007022AA" w:rsidP="00DE602A">
            <w:pPr>
              <w:rPr>
                <w:rFonts w:ascii="Times New Roman" w:hAnsi="Times New Roman"/>
                <w:b/>
                <w:bCs/>
                <w:sz w:val="24"/>
              </w:rPr>
            </w:pPr>
            <w:r w:rsidRPr="0003236B">
              <w:rPr>
                <w:rFonts w:ascii="Times New Roman" w:hAnsi="Times New Roman"/>
                <w:b/>
                <w:bCs/>
                <w:sz w:val="24"/>
              </w:rPr>
              <w:t>15</w:t>
            </w:r>
          </w:p>
        </w:tc>
        <w:tc>
          <w:tcPr>
            <w:tcW w:w="3556" w:type="dxa"/>
            <w:shd w:val="clear" w:color="auto" w:fill="auto"/>
            <w:vAlign w:val="center"/>
          </w:tcPr>
          <w:p w14:paraId="6E7B42C6" w14:textId="3C2F39D9" w:rsidR="007022AA" w:rsidRPr="0003236B" w:rsidRDefault="007022AA" w:rsidP="00DE602A">
            <w:pPr>
              <w:rPr>
                <w:rFonts w:ascii="Times New Roman" w:hAnsi="Times New Roman"/>
                <w:b/>
                <w:bCs/>
                <w:sz w:val="24"/>
              </w:rPr>
            </w:pPr>
            <w:r w:rsidRPr="0003236B">
              <w:rPr>
                <w:rFonts w:ascii="Times New Roman" w:hAnsi="Times New Roman"/>
                <w:b/>
                <w:bCs/>
                <w:sz w:val="24"/>
              </w:rPr>
              <w:t>Teaching methodology</w:t>
            </w:r>
          </w:p>
        </w:tc>
        <w:tc>
          <w:tcPr>
            <w:tcW w:w="6138" w:type="dxa"/>
            <w:shd w:val="clear" w:color="auto" w:fill="auto"/>
            <w:vAlign w:val="center"/>
          </w:tcPr>
          <w:p w14:paraId="09BD92CE" w14:textId="5E545D7E" w:rsidR="007022AA" w:rsidRPr="0003236B" w:rsidRDefault="001344E2" w:rsidP="00DE602A">
            <w:pPr>
              <w:rPr>
                <w:rFonts w:ascii="Times New Roman" w:hAnsi="Times New Roman"/>
                <w:sz w:val="24"/>
              </w:rPr>
            </w:pPr>
            <w:sdt>
              <w:sdtPr>
                <w:rPr>
                  <w:rFonts w:ascii="Times New Roman" w:hAnsi="Times New Roman"/>
                  <w:sz w:val="24"/>
                </w:rPr>
                <w:id w:val="-1399430524"/>
                <w14:checkbox>
                  <w14:checked w14:val="1"/>
                  <w14:checkedState w14:val="2612" w14:font="MS Gothic"/>
                  <w14:uncheckedState w14:val="2610" w14:font="MS Gothic"/>
                </w14:checkbox>
              </w:sdtPr>
              <w:sdtEndPr/>
              <w:sdtContent>
                <w:r w:rsidR="009C6B6F">
                  <w:rPr>
                    <w:rFonts w:ascii="MS Gothic" w:eastAsia="MS Gothic" w:hAnsi="MS Gothic" w:hint="eastAsia"/>
                    <w:sz w:val="24"/>
                  </w:rPr>
                  <w:t>☒</w:t>
                </w:r>
              </w:sdtContent>
            </w:sdt>
            <w:r w:rsidR="00391AE6" w:rsidRPr="0003236B">
              <w:rPr>
                <w:rFonts w:ascii="Times New Roman" w:hAnsi="Times New Roman"/>
                <w:sz w:val="24"/>
              </w:rPr>
              <w:t>Blended</w:t>
            </w:r>
            <w:r w:rsidR="00F87BA3" w:rsidRPr="0003236B">
              <w:rPr>
                <w:rFonts w:ascii="Times New Roman" w:hAnsi="Times New Roman"/>
                <w:sz w:val="24"/>
              </w:rPr>
              <w:t xml:space="preserve">       </w:t>
            </w:r>
            <w:r w:rsidR="00391AE6" w:rsidRPr="0003236B">
              <w:rPr>
                <w:rFonts w:ascii="Times New Roman" w:hAnsi="Times New Roman"/>
                <w:sz w:val="24"/>
              </w:rPr>
              <w:t xml:space="preserve">   </w:t>
            </w:r>
            <w:sdt>
              <w:sdtPr>
                <w:rPr>
                  <w:rFonts w:ascii="Times New Roman" w:hAnsi="Times New Roman"/>
                  <w:sz w:val="24"/>
                </w:rPr>
                <w:id w:val="-2010431422"/>
                <w14:checkbox>
                  <w14:checked w14:val="0"/>
                  <w14:checkedState w14:val="2612" w14:font="MS Gothic"/>
                  <w14:uncheckedState w14:val="2610" w14:font="MS Gothic"/>
                </w14:checkbox>
              </w:sdtPr>
              <w:sdtEndPr/>
              <w:sdtContent>
                <w:r w:rsidR="00F87BA3" w:rsidRPr="0003236B">
                  <w:rPr>
                    <w:rFonts w:ascii="MS Gothic" w:eastAsia="MS Gothic" w:hAnsi="MS Gothic"/>
                    <w:sz w:val="24"/>
                  </w:rPr>
                  <w:t>☐</w:t>
                </w:r>
              </w:sdtContent>
            </w:sdt>
            <w:r w:rsidR="00391AE6" w:rsidRPr="0003236B">
              <w:rPr>
                <w:rFonts w:ascii="Times New Roman" w:hAnsi="Times New Roman"/>
                <w:sz w:val="24"/>
              </w:rPr>
              <w:t>Online</w:t>
            </w:r>
          </w:p>
        </w:tc>
      </w:tr>
      <w:tr w:rsidR="007022AA" w:rsidRPr="0003236B" w14:paraId="44A003DC" w14:textId="77777777" w:rsidTr="003E75D7">
        <w:trPr>
          <w:trHeight w:val="399"/>
        </w:trPr>
        <w:tc>
          <w:tcPr>
            <w:tcW w:w="576" w:type="dxa"/>
            <w:shd w:val="clear" w:color="auto" w:fill="auto"/>
            <w:vAlign w:val="center"/>
          </w:tcPr>
          <w:p w14:paraId="79CD3FA5" w14:textId="2D240EA9" w:rsidR="007022AA" w:rsidRPr="0003236B" w:rsidRDefault="007022AA" w:rsidP="00DE602A">
            <w:pPr>
              <w:rPr>
                <w:rFonts w:ascii="Times New Roman" w:hAnsi="Times New Roman"/>
                <w:b/>
                <w:bCs/>
                <w:sz w:val="24"/>
              </w:rPr>
            </w:pPr>
            <w:r w:rsidRPr="0003236B">
              <w:rPr>
                <w:rFonts w:ascii="Times New Roman" w:hAnsi="Times New Roman"/>
                <w:b/>
                <w:bCs/>
                <w:sz w:val="24"/>
              </w:rPr>
              <w:t>16</w:t>
            </w:r>
          </w:p>
        </w:tc>
        <w:tc>
          <w:tcPr>
            <w:tcW w:w="3556" w:type="dxa"/>
            <w:shd w:val="clear" w:color="auto" w:fill="auto"/>
            <w:vAlign w:val="center"/>
          </w:tcPr>
          <w:p w14:paraId="520F9FD7" w14:textId="1F735107" w:rsidR="007022AA" w:rsidRPr="0003236B" w:rsidRDefault="007022AA" w:rsidP="00DE602A">
            <w:pPr>
              <w:rPr>
                <w:rFonts w:ascii="Times New Roman" w:hAnsi="Times New Roman"/>
                <w:b/>
                <w:bCs/>
                <w:sz w:val="24"/>
              </w:rPr>
            </w:pPr>
            <w:r w:rsidRPr="0003236B">
              <w:rPr>
                <w:rFonts w:ascii="Times New Roman" w:hAnsi="Times New Roman"/>
                <w:b/>
                <w:bCs/>
                <w:sz w:val="24"/>
              </w:rPr>
              <w:t>Electronic platform(s)</w:t>
            </w:r>
          </w:p>
        </w:tc>
        <w:tc>
          <w:tcPr>
            <w:tcW w:w="6138" w:type="dxa"/>
            <w:shd w:val="clear" w:color="auto" w:fill="auto"/>
            <w:vAlign w:val="center"/>
          </w:tcPr>
          <w:p w14:paraId="34504A47" w14:textId="689AFDF6" w:rsidR="0006104C" w:rsidRDefault="001344E2" w:rsidP="00DE602A">
            <w:pPr>
              <w:rPr>
                <w:rFonts w:ascii="Times New Roman" w:hAnsi="Times New Roman"/>
                <w:sz w:val="24"/>
              </w:rPr>
            </w:pPr>
            <w:sdt>
              <w:sdtPr>
                <w:rPr>
                  <w:rFonts w:ascii="Times New Roman" w:hAnsi="Times New Roman"/>
                  <w:sz w:val="24"/>
                </w:rPr>
                <w:id w:val="1931539365"/>
                <w14:checkbox>
                  <w14:checked w14:val="1"/>
                  <w14:checkedState w14:val="2612" w14:font="MS Gothic"/>
                  <w14:uncheckedState w14:val="2610" w14:font="MS Gothic"/>
                </w14:checkbox>
              </w:sdtPr>
              <w:sdtEndPr/>
              <w:sdtContent>
                <w:r w:rsidR="000A5B15">
                  <w:rPr>
                    <w:rFonts w:ascii="MS Gothic" w:eastAsia="MS Gothic" w:hAnsi="MS Gothic" w:hint="eastAsia"/>
                    <w:sz w:val="24"/>
                  </w:rPr>
                  <w:t>☒</w:t>
                </w:r>
              </w:sdtContent>
            </w:sdt>
            <w:r w:rsidR="00F87BA3" w:rsidRPr="0003236B">
              <w:rPr>
                <w:rFonts w:ascii="Times New Roman" w:hAnsi="Times New Roman"/>
                <w:sz w:val="24"/>
              </w:rPr>
              <w:t xml:space="preserve">Moodle     </w:t>
            </w:r>
            <w:sdt>
              <w:sdtPr>
                <w:rPr>
                  <w:rFonts w:ascii="Times New Roman" w:hAnsi="Times New Roman"/>
                  <w:sz w:val="24"/>
                </w:rPr>
                <w:id w:val="-404453507"/>
                <w14:checkbox>
                  <w14:checked w14:val="1"/>
                  <w14:checkedState w14:val="2612" w14:font="MS Gothic"/>
                  <w14:uncheckedState w14:val="2610" w14:font="MS Gothic"/>
                </w14:checkbox>
              </w:sdtPr>
              <w:sdtEndPr/>
              <w:sdtContent>
                <w:r w:rsidR="009C6B6F">
                  <w:rPr>
                    <w:rFonts w:ascii="MS Gothic" w:eastAsia="MS Gothic" w:hAnsi="MS Gothic" w:hint="eastAsia"/>
                    <w:sz w:val="24"/>
                  </w:rPr>
                  <w:t>☒</w:t>
                </w:r>
              </w:sdtContent>
            </w:sdt>
            <w:r w:rsidR="00F87BA3" w:rsidRPr="0003236B">
              <w:rPr>
                <w:rFonts w:ascii="Times New Roman" w:hAnsi="Times New Roman"/>
                <w:sz w:val="24"/>
              </w:rPr>
              <w:t xml:space="preserve">Microsoft Teams  </w:t>
            </w:r>
            <w:sdt>
              <w:sdtPr>
                <w:rPr>
                  <w:rFonts w:ascii="Times New Roman" w:hAnsi="Times New Roman"/>
                  <w:sz w:val="24"/>
                </w:rPr>
                <w:id w:val="1032002562"/>
                <w14:checkbox>
                  <w14:checked w14:val="0"/>
                  <w14:checkedState w14:val="2612" w14:font="MS Gothic"/>
                  <w14:uncheckedState w14:val="2610" w14:font="MS Gothic"/>
                </w14:checkbox>
              </w:sdtPr>
              <w:sdtEndPr/>
              <w:sdtContent>
                <w:r w:rsidR="0006104C" w:rsidRPr="0003236B">
                  <w:rPr>
                    <w:rFonts w:ascii="MS Gothic" w:eastAsia="MS Gothic" w:hAnsi="MS Gothic"/>
                    <w:sz w:val="24"/>
                  </w:rPr>
                  <w:t>☐</w:t>
                </w:r>
              </w:sdtContent>
            </w:sdt>
            <w:r w:rsidR="0006104C">
              <w:rPr>
                <w:rFonts w:ascii="Times New Roman" w:hAnsi="Times New Roman"/>
                <w:sz w:val="24"/>
              </w:rPr>
              <w:t>Skype</w:t>
            </w:r>
            <w:r w:rsidR="0006104C" w:rsidRPr="0003236B">
              <w:rPr>
                <w:rFonts w:ascii="Times New Roman" w:hAnsi="Times New Roman"/>
                <w:sz w:val="24"/>
              </w:rPr>
              <w:t xml:space="preserve">     </w:t>
            </w:r>
            <w:sdt>
              <w:sdtPr>
                <w:rPr>
                  <w:rFonts w:ascii="Times New Roman" w:hAnsi="Times New Roman"/>
                  <w:sz w:val="24"/>
                </w:rPr>
                <w:id w:val="-641738972"/>
                <w14:checkbox>
                  <w14:checked w14:val="0"/>
                  <w14:checkedState w14:val="2612" w14:font="MS Gothic"/>
                  <w14:uncheckedState w14:val="2610" w14:font="MS Gothic"/>
                </w14:checkbox>
              </w:sdtPr>
              <w:sdtEndPr/>
              <w:sdtContent>
                <w:r w:rsidR="0006104C" w:rsidRPr="0003236B">
                  <w:rPr>
                    <w:rFonts w:ascii="MS Gothic" w:eastAsia="MS Gothic" w:hAnsi="MS Gothic"/>
                    <w:sz w:val="24"/>
                  </w:rPr>
                  <w:t>☐</w:t>
                </w:r>
              </w:sdtContent>
            </w:sdt>
            <w:r w:rsidR="0006104C">
              <w:rPr>
                <w:rFonts w:ascii="Times New Roman" w:hAnsi="Times New Roman"/>
                <w:sz w:val="24"/>
              </w:rPr>
              <w:t>Zoom</w:t>
            </w:r>
            <w:r w:rsidR="0006104C" w:rsidRPr="0003236B">
              <w:rPr>
                <w:rFonts w:ascii="Times New Roman" w:hAnsi="Times New Roman"/>
                <w:sz w:val="24"/>
              </w:rPr>
              <w:t xml:space="preserve">     </w:t>
            </w:r>
          </w:p>
          <w:p w14:paraId="3C73E188" w14:textId="25CAE883" w:rsidR="007022AA" w:rsidRPr="0003236B" w:rsidRDefault="001344E2" w:rsidP="00DE602A">
            <w:pPr>
              <w:rPr>
                <w:rFonts w:ascii="Times New Roman" w:hAnsi="Times New Roman"/>
                <w:sz w:val="24"/>
              </w:rPr>
            </w:pPr>
            <w:sdt>
              <w:sdtPr>
                <w:rPr>
                  <w:rFonts w:ascii="Times New Roman" w:hAnsi="Times New Roman"/>
                  <w:sz w:val="24"/>
                </w:rPr>
                <w:id w:val="1330797464"/>
                <w14:checkbox>
                  <w14:checked w14:val="0"/>
                  <w14:checkedState w14:val="2612" w14:font="MS Gothic"/>
                  <w14:uncheckedState w14:val="2610" w14:font="MS Gothic"/>
                </w14:checkbox>
              </w:sdtPr>
              <w:sdtEndPr/>
              <w:sdtContent>
                <w:r w:rsidR="0006104C">
                  <w:rPr>
                    <w:rFonts w:ascii="MS Gothic" w:eastAsia="MS Gothic" w:hAnsi="MS Gothic" w:hint="eastAsia"/>
                    <w:sz w:val="24"/>
                  </w:rPr>
                  <w:t>☐</w:t>
                </w:r>
              </w:sdtContent>
            </w:sdt>
            <w:r w:rsidR="00F87BA3" w:rsidRPr="0003236B">
              <w:rPr>
                <w:rFonts w:ascii="Times New Roman" w:hAnsi="Times New Roman"/>
                <w:sz w:val="24"/>
              </w:rPr>
              <w:t>Other</w:t>
            </w:r>
            <w:r w:rsidR="0006104C">
              <w:rPr>
                <w:rFonts w:ascii="Times New Roman" w:hAnsi="Times New Roman"/>
                <w:sz w:val="24"/>
              </w:rPr>
              <w:t>s</w:t>
            </w:r>
            <w:r w:rsidR="00F87BA3" w:rsidRPr="0003236B">
              <w:rPr>
                <w:rFonts w:ascii="Times New Roman" w:hAnsi="Times New Roman"/>
                <w:sz w:val="24"/>
              </w:rPr>
              <w:t>…………</w:t>
            </w:r>
          </w:p>
        </w:tc>
      </w:tr>
      <w:tr w:rsidR="004D364A" w:rsidRPr="0003236B" w14:paraId="3072201B" w14:textId="77777777" w:rsidTr="003E75D7">
        <w:trPr>
          <w:trHeight w:val="307"/>
        </w:trPr>
        <w:tc>
          <w:tcPr>
            <w:tcW w:w="576" w:type="dxa"/>
            <w:shd w:val="clear" w:color="auto" w:fill="auto"/>
            <w:vAlign w:val="center"/>
          </w:tcPr>
          <w:p w14:paraId="2927A2A5" w14:textId="22A3795A" w:rsidR="004D364A" w:rsidRPr="0003236B" w:rsidRDefault="004D364A" w:rsidP="00DE602A">
            <w:pPr>
              <w:rPr>
                <w:rFonts w:ascii="Times New Roman" w:hAnsi="Times New Roman"/>
                <w:b/>
                <w:bCs/>
                <w:sz w:val="24"/>
              </w:rPr>
            </w:pPr>
            <w:r w:rsidRPr="0003236B">
              <w:rPr>
                <w:rFonts w:ascii="Times New Roman" w:hAnsi="Times New Roman"/>
                <w:b/>
                <w:bCs/>
                <w:sz w:val="24"/>
              </w:rPr>
              <w:t>1</w:t>
            </w:r>
            <w:r w:rsidR="007022AA" w:rsidRPr="0003236B">
              <w:rPr>
                <w:rFonts w:ascii="Times New Roman" w:hAnsi="Times New Roman"/>
                <w:b/>
                <w:bCs/>
                <w:sz w:val="24"/>
              </w:rPr>
              <w:t>7</w:t>
            </w:r>
          </w:p>
        </w:tc>
        <w:tc>
          <w:tcPr>
            <w:tcW w:w="3556" w:type="dxa"/>
            <w:shd w:val="clear" w:color="auto" w:fill="auto"/>
            <w:vAlign w:val="center"/>
          </w:tcPr>
          <w:p w14:paraId="70974D7C"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Date of production/revision</w:t>
            </w:r>
          </w:p>
        </w:tc>
        <w:tc>
          <w:tcPr>
            <w:tcW w:w="6138" w:type="dxa"/>
            <w:shd w:val="clear" w:color="auto" w:fill="auto"/>
          </w:tcPr>
          <w:p w14:paraId="77847B11" w14:textId="37CC2A8A" w:rsidR="004D364A" w:rsidRPr="0003236B" w:rsidRDefault="000C311D" w:rsidP="00DE602A">
            <w:pPr>
              <w:rPr>
                <w:rFonts w:ascii="Times New Roman" w:hAnsi="Times New Roman"/>
                <w:sz w:val="24"/>
              </w:rPr>
            </w:pPr>
            <w:r>
              <w:rPr>
                <w:rFonts w:ascii="Times New Roman" w:hAnsi="Times New Roman"/>
                <w:sz w:val="24"/>
              </w:rPr>
              <w:t>10/10/2021</w:t>
            </w:r>
          </w:p>
        </w:tc>
      </w:tr>
    </w:tbl>
    <w:p w14:paraId="25467910" w14:textId="77777777" w:rsidR="00DE602A" w:rsidRPr="0003236B" w:rsidRDefault="00DE602A" w:rsidP="00DE602A">
      <w:pPr>
        <w:rPr>
          <w:rFonts w:ascii="Times New Roman" w:hAnsi="Times New Roman"/>
          <w:sz w:val="24"/>
        </w:rPr>
      </w:pPr>
    </w:p>
    <w:p w14:paraId="1B9F18B5" w14:textId="4579F47B" w:rsidR="004D364A" w:rsidRPr="0003236B" w:rsidRDefault="0041420B" w:rsidP="0041420B">
      <w:pPr>
        <w:rPr>
          <w:rFonts w:ascii="Times New Roman" w:hAnsi="Times New Roman"/>
          <w:b/>
          <w:bCs/>
          <w:sz w:val="24"/>
        </w:rPr>
      </w:pPr>
      <w:r>
        <w:rPr>
          <w:rFonts w:ascii="Times New Roman" w:hAnsi="Times New Roman"/>
          <w:b/>
          <w:bCs/>
          <w:sz w:val="24"/>
        </w:rPr>
        <w:t>18</w:t>
      </w:r>
      <w:r w:rsidR="004D364A" w:rsidRPr="0003236B">
        <w:rPr>
          <w:rFonts w:ascii="Times New Roman" w:hAnsi="Times New Roman"/>
          <w:b/>
          <w:bCs/>
          <w:sz w:val="24"/>
        </w:rPr>
        <w:t xml:space="preserve"> Course Coordinator: </w:t>
      </w:r>
    </w:p>
    <w:p w14:paraId="41838C94" w14:textId="77777777" w:rsidR="00DE602A" w:rsidRPr="0003236B" w:rsidRDefault="00DE602A" w:rsidP="00DE602A">
      <w:pPr>
        <w:rPr>
          <w:rFonts w:ascii="Times New Roman" w:hAnsi="Times New Roman"/>
          <w:sz w:val="24"/>
        </w:rPr>
      </w:pPr>
    </w:p>
    <w:tbl>
      <w:tblPr>
        <w:tblW w:w="100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0"/>
      </w:tblGrid>
      <w:tr w:rsidR="004D364A" w:rsidRPr="0003236B" w14:paraId="40F44CD5" w14:textId="77777777" w:rsidTr="00472BA9">
        <w:trPr>
          <w:trHeight w:val="1043"/>
        </w:trPr>
        <w:tc>
          <w:tcPr>
            <w:tcW w:w="10000" w:type="dxa"/>
          </w:tcPr>
          <w:p w14:paraId="3FFDE5BC" w14:textId="77777777" w:rsidR="000A5B15" w:rsidRPr="00E80691" w:rsidRDefault="000A5B15" w:rsidP="000A5B15">
            <w:pPr>
              <w:rPr>
                <w:rFonts w:ascii="Times New Roman" w:hAnsi="Times New Roman"/>
                <w:sz w:val="24"/>
              </w:rPr>
            </w:pPr>
            <w:r w:rsidRPr="00E80691">
              <w:rPr>
                <w:rFonts w:ascii="Times New Roman" w:hAnsi="Times New Roman"/>
                <w:sz w:val="24"/>
              </w:rPr>
              <w:t>Name:</w:t>
            </w:r>
            <w:r>
              <w:rPr>
                <w:rFonts w:ascii="Times New Roman" w:hAnsi="Times New Roman"/>
                <w:sz w:val="24"/>
              </w:rPr>
              <w:t xml:space="preserve"> Ruba </w:t>
            </w:r>
            <w:proofErr w:type="spellStart"/>
            <w:r>
              <w:rPr>
                <w:rFonts w:ascii="Times New Roman" w:hAnsi="Times New Roman"/>
                <w:sz w:val="24"/>
              </w:rPr>
              <w:t>Tahsin</w:t>
            </w:r>
            <w:proofErr w:type="spellEnd"/>
            <w:r>
              <w:rPr>
                <w:rFonts w:ascii="Times New Roman" w:hAnsi="Times New Roman"/>
                <w:sz w:val="24"/>
              </w:rPr>
              <w:t xml:space="preserve"> Tarawneh</w:t>
            </w:r>
          </w:p>
          <w:p w14:paraId="0A632B00" w14:textId="77777777" w:rsidR="000A5B15" w:rsidRPr="00E80691" w:rsidRDefault="000A5B15" w:rsidP="000A5B15">
            <w:pPr>
              <w:rPr>
                <w:rFonts w:ascii="Times New Roman" w:hAnsi="Times New Roman"/>
                <w:sz w:val="24"/>
              </w:rPr>
            </w:pPr>
            <w:r w:rsidRPr="00E80691">
              <w:rPr>
                <w:rFonts w:ascii="Times New Roman" w:hAnsi="Times New Roman"/>
                <w:sz w:val="24"/>
              </w:rPr>
              <w:t>Office number:</w:t>
            </w:r>
            <w:r>
              <w:rPr>
                <w:rFonts w:ascii="Times New Roman" w:hAnsi="Times New Roman"/>
                <w:sz w:val="24"/>
              </w:rPr>
              <w:t>107</w:t>
            </w:r>
          </w:p>
          <w:p w14:paraId="19756057" w14:textId="77777777" w:rsidR="000A5B15" w:rsidRPr="00E80691" w:rsidRDefault="000A5B15" w:rsidP="000A5B15">
            <w:pPr>
              <w:rPr>
                <w:rFonts w:ascii="Times New Roman" w:hAnsi="Times New Roman"/>
                <w:sz w:val="24"/>
              </w:rPr>
            </w:pPr>
            <w:r w:rsidRPr="00E80691">
              <w:rPr>
                <w:rFonts w:ascii="Times New Roman" w:hAnsi="Times New Roman"/>
                <w:sz w:val="24"/>
              </w:rPr>
              <w:t>Phone number:</w:t>
            </w:r>
            <w:r>
              <w:rPr>
                <w:rFonts w:ascii="Times New Roman" w:hAnsi="Times New Roman"/>
                <w:sz w:val="24"/>
              </w:rPr>
              <w:t xml:space="preserve">06 5355000 - </w:t>
            </w:r>
            <w:r>
              <w:rPr>
                <w:i/>
                <w:iCs/>
              </w:rPr>
              <w:t>23343</w:t>
            </w:r>
          </w:p>
          <w:p w14:paraId="46FDAC11" w14:textId="77777777" w:rsidR="000A5B15" w:rsidRPr="00E80691" w:rsidRDefault="000A5B15" w:rsidP="000A5B15">
            <w:pPr>
              <w:rPr>
                <w:rFonts w:ascii="Times New Roman" w:hAnsi="Times New Roman"/>
                <w:sz w:val="24"/>
              </w:rPr>
            </w:pPr>
            <w:proofErr w:type="spellStart"/>
            <w:r w:rsidRPr="00E80691">
              <w:rPr>
                <w:rFonts w:ascii="Times New Roman" w:hAnsi="Times New Roman"/>
                <w:sz w:val="24"/>
              </w:rPr>
              <w:t>Email:</w:t>
            </w:r>
            <w:r>
              <w:rPr>
                <w:rFonts w:ascii="Times New Roman" w:hAnsi="Times New Roman"/>
                <w:sz w:val="24"/>
              </w:rPr>
              <w:t>r.tarawneh@ju.edu.jo</w:t>
            </w:r>
            <w:proofErr w:type="spellEnd"/>
          </w:p>
          <w:p w14:paraId="0DEFBB62" w14:textId="77777777" w:rsidR="004D364A" w:rsidRPr="0003236B" w:rsidRDefault="004D364A" w:rsidP="00DE602A">
            <w:pPr>
              <w:rPr>
                <w:rFonts w:ascii="Times New Roman" w:hAnsi="Times New Roman"/>
                <w:sz w:val="24"/>
              </w:rPr>
            </w:pPr>
          </w:p>
        </w:tc>
      </w:tr>
    </w:tbl>
    <w:p w14:paraId="773463FD" w14:textId="77777777" w:rsidR="00DE602A" w:rsidRPr="0003236B" w:rsidRDefault="00DE602A" w:rsidP="00DE602A">
      <w:pPr>
        <w:rPr>
          <w:rFonts w:ascii="Times New Roman" w:hAnsi="Times New Roman"/>
          <w:sz w:val="24"/>
        </w:rPr>
      </w:pPr>
    </w:p>
    <w:p w14:paraId="2FECCE3B" w14:textId="3E7E3EF2" w:rsidR="004D364A" w:rsidRPr="0003236B" w:rsidRDefault="0041420B" w:rsidP="0041420B">
      <w:pPr>
        <w:rPr>
          <w:rFonts w:ascii="Times New Roman" w:hAnsi="Times New Roman"/>
          <w:b/>
          <w:bCs/>
          <w:sz w:val="24"/>
        </w:rPr>
      </w:pPr>
      <w:r>
        <w:rPr>
          <w:rFonts w:ascii="Times New Roman" w:hAnsi="Times New Roman"/>
          <w:b/>
          <w:bCs/>
          <w:sz w:val="24"/>
        </w:rPr>
        <w:t>19</w:t>
      </w:r>
      <w:r w:rsidR="004D364A" w:rsidRPr="0003236B">
        <w:rPr>
          <w:rFonts w:ascii="Times New Roman" w:hAnsi="Times New Roman"/>
          <w:b/>
          <w:bCs/>
          <w:sz w:val="24"/>
        </w:rPr>
        <w:t xml:space="preserve"> Other instructors: </w:t>
      </w:r>
    </w:p>
    <w:p w14:paraId="2AB087E0" w14:textId="77777777" w:rsidR="00DE602A" w:rsidRPr="0003236B" w:rsidRDefault="00DE602A" w:rsidP="00DE602A">
      <w:pPr>
        <w:rPr>
          <w:rFonts w:ascii="Times New Roman" w:hAnsi="Times New Roman"/>
          <w:sz w:val="24"/>
        </w:rPr>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0"/>
      </w:tblGrid>
      <w:tr w:rsidR="004D364A" w:rsidRPr="0003236B" w14:paraId="73EDB16C" w14:textId="77777777" w:rsidTr="000A5B15">
        <w:trPr>
          <w:trHeight w:val="2079"/>
        </w:trPr>
        <w:tc>
          <w:tcPr>
            <w:tcW w:w="9660" w:type="dxa"/>
            <w:tcBorders>
              <w:top w:val="single" w:sz="4" w:space="0" w:color="auto"/>
              <w:left w:val="single" w:sz="4" w:space="0" w:color="auto"/>
              <w:bottom w:val="single" w:sz="4" w:space="0" w:color="auto"/>
              <w:right w:val="single" w:sz="4" w:space="0" w:color="auto"/>
            </w:tcBorders>
            <w:shd w:val="clear" w:color="auto" w:fill="auto"/>
          </w:tcPr>
          <w:p w14:paraId="146A474C" w14:textId="7E5ED8E6" w:rsidR="003E75D7" w:rsidRPr="0003236B" w:rsidRDefault="003E75D7" w:rsidP="003E75D7">
            <w:pPr>
              <w:rPr>
                <w:rFonts w:ascii="Times New Roman" w:hAnsi="Times New Roman"/>
                <w:sz w:val="24"/>
              </w:rPr>
            </w:pPr>
            <w:proofErr w:type="spellStart"/>
            <w:r w:rsidRPr="0003236B">
              <w:rPr>
                <w:rFonts w:ascii="Times New Roman" w:hAnsi="Times New Roman"/>
                <w:sz w:val="24"/>
              </w:rPr>
              <w:t>Name:</w:t>
            </w:r>
            <w:r w:rsidR="009C6B6F">
              <w:rPr>
                <w:rFonts w:ascii="Times New Roman" w:hAnsi="Times New Roman"/>
                <w:sz w:val="24"/>
              </w:rPr>
              <w:t>Dr</w:t>
            </w:r>
            <w:proofErr w:type="spellEnd"/>
            <w:r w:rsidR="009C6B6F">
              <w:rPr>
                <w:rFonts w:ascii="Times New Roman" w:hAnsi="Times New Roman"/>
                <w:sz w:val="24"/>
              </w:rPr>
              <w:t xml:space="preserve">. </w:t>
            </w:r>
            <w:proofErr w:type="spellStart"/>
            <w:r w:rsidR="009C6B6F">
              <w:rPr>
                <w:rFonts w:ascii="Times New Roman" w:hAnsi="Times New Roman"/>
                <w:sz w:val="24"/>
              </w:rPr>
              <w:t>Mutasem</w:t>
            </w:r>
            <w:proofErr w:type="spellEnd"/>
            <w:r w:rsidR="009C6B6F">
              <w:rPr>
                <w:rFonts w:ascii="Times New Roman" w:hAnsi="Times New Roman"/>
                <w:sz w:val="24"/>
              </w:rPr>
              <w:t xml:space="preserve"> </w:t>
            </w:r>
            <w:proofErr w:type="spellStart"/>
            <w:r w:rsidR="009C6B6F">
              <w:rPr>
                <w:rFonts w:ascii="Times New Roman" w:hAnsi="Times New Roman"/>
                <w:sz w:val="24"/>
              </w:rPr>
              <w:t>Taha</w:t>
            </w:r>
            <w:proofErr w:type="spellEnd"/>
          </w:p>
          <w:p w14:paraId="4C3DDC17" w14:textId="77777777" w:rsidR="003E75D7" w:rsidRPr="0003236B" w:rsidRDefault="003E75D7" w:rsidP="003E75D7">
            <w:pPr>
              <w:rPr>
                <w:rFonts w:ascii="Times New Roman" w:hAnsi="Times New Roman"/>
                <w:sz w:val="24"/>
              </w:rPr>
            </w:pPr>
            <w:r w:rsidRPr="0003236B">
              <w:rPr>
                <w:rFonts w:ascii="Times New Roman" w:hAnsi="Times New Roman"/>
                <w:sz w:val="24"/>
              </w:rPr>
              <w:t>Office number:</w:t>
            </w:r>
          </w:p>
          <w:p w14:paraId="7C314202" w14:textId="72EC64FD" w:rsidR="003E75D7" w:rsidRPr="0003236B" w:rsidRDefault="003E75D7" w:rsidP="003E75D7">
            <w:pPr>
              <w:rPr>
                <w:rFonts w:ascii="Times New Roman" w:hAnsi="Times New Roman"/>
                <w:sz w:val="24"/>
              </w:rPr>
            </w:pPr>
            <w:r w:rsidRPr="0003236B">
              <w:rPr>
                <w:rFonts w:ascii="Times New Roman" w:hAnsi="Times New Roman"/>
                <w:sz w:val="24"/>
              </w:rPr>
              <w:t>Phone number:</w:t>
            </w:r>
            <w:r w:rsidR="009C6B6F">
              <w:rPr>
                <w:rFonts w:ascii="Times New Roman" w:hAnsi="Times New Roman"/>
                <w:sz w:val="24"/>
              </w:rPr>
              <w:t xml:space="preserve"> 06 5355000 - 23305</w:t>
            </w:r>
          </w:p>
          <w:p w14:paraId="08BE36E6" w14:textId="71EB3A83" w:rsidR="003E75D7" w:rsidRPr="0003236B" w:rsidRDefault="003E75D7" w:rsidP="003E75D7">
            <w:pPr>
              <w:rPr>
                <w:rFonts w:ascii="Times New Roman" w:hAnsi="Times New Roman"/>
                <w:sz w:val="24"/>
              </w:rPr>
            </w:pPr>
            <w:proofErr w:type="spellStart"/>
            <w:r w:rsidRPr="0003236B">
              <w:rPr>
                <w:rFonts w:ascii="Times New Roman" w:hAnsi="Times New Roman"/>
                <w:sz w:val="24"/>
              </w:rPr>
              <w:t>Email:</w:t>
            </w:r>
            <w:r w:rsidR="009C6B6F">
              <w:rPr>
                <w:rFonts w:ascii="Times New Roman" w:hAnsi="Times New Roman"/>
                <w:sz w:val="24"/>
              </w:rPr>
              <w:t>mutasem@ju.edu.jo</w:t>
            </w:r>
            <w:proofErr w:type="spellEnd"/>
          </w:p>
          <w:p w14:paraId="6BBABFF5" w14:textId="044CC5E3" w:rsidR="004D364A" w:rsidRPr="0003236B" w:rsidRDefault="004D364A" w:rsidP="00DE602A">
            <w:pPr>
              <w:rPr>
                <w:rFonts w:ascii="Times New Roman" w:hAnsi="Times New Roman"/>
                <w:sz w:val="24"/>
              </w:rPr>
            </w:pPr>
          </w:p>
          <w:p w14:paraId="73F3ECBF" w14:textId="6830B67D" w:rsidR="003E75D7" w:rsidRPr="0003236B" w:rsidRDefault="003E75D7" w:rsidP="003E75D7">
            <w:pPr>
              <w:rPr>
                <w:rFonts w:ascii="Times New Roman" w:hAnsi="Times New Roman"/>
                <w:sz w:val="24"/>
              </w:rPr>
            </w:pPr>
            <w:proofErr w:type="spellStart"/>
            <w:r w:rsidRPr="0003236B">
              <w:rPr>
                <w:rFonts w:ascii="Times New Roman" w:hAnsi="Times New Roman"/>
                <w:sz w:val="24"/>
              </w:rPr>
              <w:t>Name:</w:t>
            </w:r>
            <w:r w:rsidR="009C6B6F">
              <w:rPr>
                <w:rFonts w:ascii="Times New Roman" w:hAnsi="Times New Roman"/>
                <w:sz w:val="24"/>
              </w:rPr>
              <w:t>Dr</w:t>
            </w:r>
            <w:proofErr w:type="spellEnd"/>
            <w:r w:rsidR="009C6B6F">
              <w:rPr>
                <w:rFonts w:ascii="Times New Roman" w:hAnsi="Times New Roman"/>
                <w:sz w:val="24"/>
              </w:rPr>
              <w:t xml:space="preserve">. Khaled </w:t>
            </w:r>
            <w:proofErr w:type="spellStart"/>
            <w:r w:rsidR="009C6B6F">
              <w:rPr>
                <w:rFonts w:ascii="Times New Roman" w:hAnsi="Times New Roman"/>
                <w:sz w:val="24"/>
              </w:rPr>
              <w:t>Tawaha</w:t>
            </w:r>
            <w:proofErr w:type="spellEnd"/>
          </w:p>
          <w:p w14:paraId="6FCE403D" w14:textId="77777777" w:rsidR="003E75D7" w:rsidRPr="0003236B" w:rsidRDefault="003E75D7" w:rsidP="003E75D7">
            <w:pPr>
              <w:rPr>
                <w:rFonts w:ascii="Times New Roman" w:hAnsi="Times New Roman"/>
                <w:sz w:val="24"/>
              </w:rPr>
            </w:pPr>
            <w:r w:rsidRPr="0003236B">
              <w:rPr>
                <w:rFonts w:ascii="Times New Roman" w:hAnsi="Times New Roman"/>
                <w:sz w:val="24"/>
              </w:rPr>
              <w:t>Office number:</w:t>
            </w:r>
          </w:p>
          <w:p w14:paraId="568350E1" w14:textId="57E30ACB" w:rsidR="003E75D7" w:rsidRPr="0003236B" w:rsidRDefault="003E75D7" w:rsidP="009C6B6F">
            <w:pPr>
              <w:rPr>
                <w:rFonts w:ascii="Times New Roman" w:hAnsi="Times New Roman"/>
                <w:sz w:val="24"/>
              </w:rPr>
            </w:pPr>
            <w:r w:rsidRPr="0003236B">
              <w:rPr>
                <w:rFonts w:ascii="Times New Roman" w:hAnsi="Times New Roman"/>
                <w:sz w:val="24"/>
              </w:rPr>
              <w:t>Phone number:</w:t>
            </w:r>
            <w:r w:rsidR="009C6B6F">
              <w:rPr>
                <w:rFonts w:ascii="Times New Roman" w:hAnsi="Times New Roman"/>
                <w:sz w:val="24"/>
              </w:rPr>
              <w:t xml:space="preserve"> </w:t>
            </w:r>
            <w:r w:rsidR="009C6B6F">
              <w:rPr>
                <w:rFonts w:ascii="Times New Roman" w:hAnsi="Times New Roman"/>
                <w:sz w:val="24"/>
              </w:rPr>
              <w:t>06 5355000 - 233</w:t>
            </w:r>
            <w:r w:rsidR="009C6B6F">
              <w:rPr>
                <w:rFonts w:ascii="Times New Roman" w:hAnsi="Times New Roman"/>
                <w:sz w:val="24"/>
              </w:rPr>
              <w:t>10</w:t>
            </w:r>
          </w:p>
          <w:p w14:paraId="590C3DF6" w14:textId="77777777" w:rsidR="004D364A" w:rsidRDefault="003E75D7" w:rsidP="003E75D7">
            <w:pPr>
              <w:rPr>
                <w:rFonts w:ascii="Times New Roman" w:hAnsi="Times New Roman"/>
                <w:sz w:val="24"/>
              </w:rPr>
            </w:pPr>
            <w:proofErr w:type="spellStart"/>
            <w:r w:rsidRPr="0003236B">
              <w:rPr>
                <w:rFonts w:ascii="Times New Roman" w:hAnsi="Times New Roman"/>
                <w:sz w:val="24"/>
              </w:rPr>
              <w:t>Email:</w:t>
            </w:r>
            <w:r w:rsidR="009C6B6F">
              <w:rPr>
                <w:rFonts w:ascii="Times New Roman" w:hAnsi="Times New Roman"/>
                <w:sz w:val="24"/>
              </w:rPr>
              <w:t>k.tawaha@ju.edu.jo</w:t>
            </w:r>
            <w:proofErr w:type="spellEnd"/>
          </w:p>
          <w:p w14:paraId="3C21F91E" w14:textId="77777777" w:rsidR="009C6B6F" w:rsidRDefault="009C6B6F" w:rsidP="003E75D7">
            <w:pPr>
              <w:rPr>
                <w:rFonts w:ascii="Times New Roman" w:hAnsi="Times New Roman"/>
                <w:sz w:val="24"/>
              </w:rPr>
            </w:pPr>
          </w:p>
          <w:p w14:paraId="5FBAF2AA" w14:textId="77777777" w:rsidR="009C6B6F" w:rsidRDefault="009C6B6F" w:rsidP="003E75D7">
            <w:pPr>
              <w:rPr>
                <w:rFonts w:ascii="Times New Roman" w:hAnsi="Times New Roman"/>
                <w:sz w:val="24"/>
              </w:rPr>
            </w:pPr>
          </w:p>
          <w:p w14:paraId="1BD2E9D7" w14:textId="65F35B52" w:rsidR="009C6B6F" w:rsidRPr="0003236B" w:rsidRDefault="009C6B6F" w:rsidP="009C6B6F">
            <w:pPr>
              <w:rPr>
                <w:rFonts w:ascii="Times New Roman" w:hAnsi="Times New Roman"/>
                <w:sz w:val="24"/>
              </w:rPr>
            </w:pPr>
            <w:proofErr w:type="spellStart"/>
            <w:r w:rsidRPr="0003236B">
              <w:rPr>
                <w:rFonts w:ascii="Times New Roman" w:hAnsi="Times New Roman"/>
                <w:sz w:val="24"/>
              </w:rPr>
              <w:lastRenderedPageBreak/>
              <w:t>Name:</w:t>
            </w:r>
            <w:r>
              <w:rPr>
                <w:rFonts w:ascii="Times New Roman" w:hAnsi="Times New Roman"/>
                <w:sz w:val="24"/>
              </w:rPr>
              <w:t>Dr</w:t>
            </w:r>
            <w:proofErr w:type="spellEnd"/>
            <w:r>
              <w:rPr>
                <w:rFonts w:ascii="Times New Roman" w:hAnsi="Times New Roman"/>
                <w:sz w:val="24"/>
              </w:rPr>
              <w:t xml:space="preserve">. </w:t>
            </w:r>
            <w:proofErr w:type="spellStart"/>
            <w:r>
              <w:rPr>
                <w:rFonts w:ascii="Times New Roman" w:hAnsi="Times New Roman"/>
                <w:sz w:val="24"/>
              </w:rPr>
              <w:t>Ghadeer</w:t>
            </w:r>
            <w:proofErr w:type="spellEnd"/>
            <w:r>
              <w:rPr>
                <w:rFonts w:ascii="Times New Roman" w:hAnsi="Times New Roman"/>
                <w:sz w:val="24"/>
              </w:rPr>
              <w:t xml:space="preserve"> </w:t>
            </w:r>
            <w:proofErr w:type="spellStart"/>
            <w:r>
              <w:rPr>
                <w:rFonts w:ascii="Times New Roman" w:hAnsi="Times New Roman"/>
                <w:sz w:val="24"/>
              </w:rPr>
              <w:t>Suaifan</w:t>
            </w:r>
            <w:proofErr w:type="spellEnd"/>
          </w:p>
          <w:p w14:paraId="0561AEEE" w14:textId="77777777" w:rsidR="009C6B6F" w:rsidRPr="0003236B" w:rsidRDefault="009C6B6F" w:rsidP="009C6B6F">
            <w:pPr>
              <w:rPr>
                <w:rFonts w:ascii="Times New Roman" w:hAnsi="Times New Roman"/>
                <w:sz w:val="24"/>
              </w:rPr>
            </w:pPr>
            <w:r w:rsidRPr="0003236B">
              <w:rPr>
                <w:rFonts w:ascii="Times New Roman" w:hAnsi="Times New Roman"/>
                <w:sz w:val="24"/>
              </w:rPr>
              <w:t>Office number:</w:t>
            </w:r>
          </w:p>
          <w:p w14:paraId="0F80A16D" w14:textId="4B244BDD" w:rsidR="009C6B6F" w:rsidRPr="0003236B" w:rsidRDefault="009C6B6F" w:rsidP="009C6B6F">
            <w:pPr>
              <w:rPr>
                <w:rFonts w:ascii="Times New Roman" w:hAnsi="Times New Roman"/>
                <w:sz w:val="24"/>
              </w:rPr>
            </w:pPr>
            <w:r w:rsidRPr="0003236B">
              <w:rPr>
                <w:rFonts w:ascii="Times New Roman" w:hAnsi="Times New Roman"/>
                <w:sz w:val="24"/>
              </w:rPr>
              <w:t>Phone number:</w:t>
            </w:r>
            <w:r>
              <w:rPr>
                <w:rFonts w:ascii="Times New Roman" w:hAnsi="Times New Roman"/>
                <w:sz w:val="24"/>
              </w:rPr>
              <w:t xml:space="preserve"> 06 5355000 - </w:t>
            </w:r>
            <w:r>
              <w:rPr>
                <w:rFonts w:ascii="Times New Roman" w:hAnsi="Times New Roman"/>
                <w:sz w:val="24"/>
              </w:rPr>
              <w:t>23312</w:t>
            </w:r>
          </w:p>
          <w:p w14:paraId="54BD9894" w14:textId="70196BA1" w:rsidR="009C6B6F" w:rsidRDefault="009C6B6F" w:rsidP="009C6B6F">
            <w:pPr>
              <w:rPr>
                <w:rFonts w:ascii="Times New Roman" w:hAnsi="Times New Roman"/>
                <w:sz w:val="24"/>
              </w:rPr>
            </w:pPr>
            <w:proofErr w:type="spellStart"/>
            <w:r w:rsidRPr="0003236B">
              <w:rPr>
                <w:rFonts w:ascii="Times New Roman" w:hAnsi="Times New Roman"/>
                <w:sz w:val="24"/>
              </w:rPr>
              <w:t>Email:</w:t>
            </w:r>
            <w:r>
              <w:rPr>
                <w:rFonts w:ascii="Times New Roman" w:hAnsi="Times New Roman"/>
                <w:sz w:val="24"/>
              </w:rPr>
              <w:t>gh.suaifan</w:t>
            </w:r>
            <w:r>
              <w:rPr>
                <w:rFonts w:ascii="Times New Roman" w:hAnsi="Times New Roman"/>
                <w:sz w:val="24"/>
              </w:rPr>
              <w:t>@ju.edu.jo</w:t>
            </w:r>
            <w:proofErr w:type="spellEnd"/>
          </w:p>
          <w:p w14:paraId="17B3EA11" w14:textId="77777777" w:rsidR="009C6B6F" w:rsidRDefault="009C6B6F" w:rsidP="003E75D7">
            <w:pPr>
              <w:rPr>
                <w:rFonts w:ascii="Times New Roman" w:hAnsi="Times New Roman"/>
                <w:sz w:val="24"/>
              </w:rPr>
            </w:pPr>
          </w:p>
          <w:p w14:paraId="17BC03CA" w14:textId="17215D6F" w:rsidR="009C6B6F" w:rsidRPr="0003236B" w:rsidRDefault="009C6B6F" w:rsidP="009C6B6F">
            <w:pPr>
              <w:rPr>
                <w:rFonts w:ascii="Times New Roman" w:hAnsi="Times New Roman"/>
                <w:sz w:val="24"/>
              </w:rPr>
            </w:pPr>
            <w:proofErr w:type="spellStart"/>
            <w:r w:rsidRPr="0003236B">
              <w:rPr>
                <w:rFonts w:ascii="Times New Roman" w:hAnsi="Times New Roman"/>
                <w:sz w:val="24"/>
              </w:rPr>
              <w:t>Name:</w:t>
            </w:r>
            <w:r>
              <w:rPr>
                <w:rFonts w:ascii="Times New Roman" w:hAnsi="Times New Roman"/>
                <w:sz w:val="24"/>
              </w:rPr>
              <w:t>Dr</w:t>
            </w:r>
            <w:proofErr w:type="spellEnd"/>
            <w:r>
              <w:rPr>
                <w:rFonts w:ascii="Times New Roman" w:hAnsi="Times New Roman"/>
                <w:sz w:val="24"/>
              </w:rPr>
              <w:t xml:space="preserve">. </w:t>
            </w:r>
            <w:r>
              <w:rPr>
                <w:rFonts w:ascii="Times New Roman" w:hAnsi="Times New Roman"/>
                <w:sz w:val="24"/>
              </w:rPr>
              <w:t xml:space="preserve">Sana </w:t>
            </w:r>
            <w:proofErr w:type="spellStart"/>
            <w:r>
              <w:rPr>
                <w:rFonts w:ascii="Times New Roman" w:hAnsi="Times New Roman"/>
                <w:sz w:val="24"/>
              </w:rPr>
              <w:t>Bardaweel</w:t>
            </w:r>
            <w:proofErr w:type="spellEnd"/>
          </w:p>
          <w:p w14:paraId="22EA140E" w14:textId="77777777" w:rsidR="009C6B6F" w:rsidRPr="0003236B" w:rsidRDefault="009C6B6F" w:rsidP="009C6B6F">
            <w:pPr>
              <w:rPr>
                <w:rFonts w:ascii="Times New Roman" w:hAnsi="Times New Roman"/>
                <w:sz w:val="24"/>
              </w:rPr>
            </w:pPr>
            <w:r w:rsidRPr="0003236B">
              <w:rPr>
                <w:rFonts w:ascii="Times New Roman" w:hAnsi="Times New Roman"/>
                <w:sz w:val="24"/>
              </w:rPr>
              <w:t>Office number:</w:t>
            </w:r>
          </w:p>
          <w:p w14:paraId="0910355B" w14:textId="7D778E34" w:rsidR="009C6B6F" w:rsidRPr="0003236B" w:rsidRDefault="009C6B6F" w:rsidP="009C6B6F">
            <w:pPr>
              <w:rPr>
                <w:rFonts w:ascii="Times New Roman" w:hAnsi="Times New Roman"/>
                <w:sz w:val="24"/>
              </w:rPr>
            </w:pPr>
            <w:r w:rsidRPr="0003236B">
              <w:rPr>
                <w:rFonts w:ascii="Times New Roman" w:hAnsi="Times New Roman"/>
                <w:sz w:val="24"/>
              </w:rPr>
              <w:t>Phone number:</w:t>
            </w:r>
            <w:r>
              <w:rPr>
                <w:rFonts w:ascii="Times New Roman" w:hAnsi="Times New Roman"/>
                <w:sz w:val="24"/>
              </w:rPr>
              <w:t xml:space="preserve"> 06 5355000 - 233</w:t>
            </w:r>
            <w:r>
              <w:rPr>
                <w:rFonts w:ascii="Times New Roman" w:hAnsi="Times New Roman"/>
                <w:sz w:val="24"/>
              </w:rPr>
              <w:t>18</w:t>
            </w:r>
          </w:p>
          <w:p w14:paraId="4DDB967C" w14:textId="5AD1D76E" w:rsidR="009C6B6F" w:rsidRDefault="009C6B6F" w:rsidP="009C6B6F">
            <w:pPr>
              <w:rPr>
                <w:rFonts w:ascii="Times New Roman" w:hAnsi="Times New Roman"/>
                <w:sz w:val="24"/>
              </w:rPr>
            </w:pPr>
            <w:proofErr w:type="spellStart"/>
            <w:r w:rsidRPr="0003236B">
              <w:rPr>
                <w:rFonts w:ascii="Times New Roman" w:hAnsi="Times New Roman"/>
                <w:sz w:val="24"/>
              </w:rPr>
              <w:t>Email:</w:t>
            </w:r>
            <w:r>
              <w:rPr>
                <w:rFonts w:ascii="Times New Roman" w:hAnsi="Times New Roman"/>
                <w:sz w:val="24"/>
              </w:rPr>
              <w:t>s.bardaweel</w:t>
            </w:r>
            <w:r>
              <w:rPr>
                <w:rFonts w:ascii="Times New Roman" w:hAnsi="Times New Roman"/>
                <w:sz w:val="24"/>
              </w:rPr>
              <w:t>@ju.edu.jo</w:t>
            </w:r>
            <w:proofErr w:type="spellEnd"/>
          </w:p>
          <w:p w14:paraId="089358A2" w14:textId="77777777" w:rsidR="009C6B6F" w:rsidRDefault="009C6B6F" w:rsidP="003E75D7">
            <w:pPr>
              <w:rPr>
                <w:rFonts w:ascii="Times New Roman" w:hAnsi="Times New Roman"/>
                <w:sz w:val="24"/>
              </w:rPr>
            </w:pPr>
          </w:p>
          <w:p w14:paraId="4A7BE1F8" w14:textId="76C26E0B" w:rsidR="009C6B6F" w:rsidRPr="0003236B" w:rsidRDefault="009C6B6F" w:rsidP="009C6B6F">
            <w:pPr>
              <w:rPr>
                <w:rFonts w:ascii="Times New Roman" w:hAnsi="Times New Roman"/>
                <w:sz w:val="24"/>
              </w:rPr>
            </w:pPr>
            <w:proofErr w:type="spellStart"/>
            <w:r w:rsidRPr="0003236B">
              <w:rPr>
                <w:rFonts w:ascii="Times New Roman" w:hAnsi="Times New Roman"/>
                <w:sz w:val="24"/>
              </w:rPr>
              <w:t>Name:</w:t>
            </w:r>
            <w:r>
              <w:rPr>
                <w:rFonts w:ascii="Times New Roman" w:hAnsi="Times New Roman"/>
                <w:sz w:val="24"/>
              </w:rPr>
              <w:t>Dr</w:t>
            </w:r>
            <w:proofErr w:type="spellEnd"/>
            <w:r>
              <w:rPr>
                <w:rFonts w:ascii="Times New Roman" w:hAnsi="Times New Roman"/>
                <w:sz w:val="24"/>
              </w:rPr>
              <w:t xml:space="preserve">. </w:t>
            </w:r>
            <w:proofErr w:type="spellStart"/>
            <w:r>
              <w:rPr>
                <w:rFonts w:ascii="Times New Roman" w:hAnsi="Times New Roman"/>
                <w:sz w:val="24"/>
              </w:rPr>
              <w:t>Areej</w:t>
            </w:r>
            <w:proofErr w:type="spellEnd"/>
            <w:r>
              <w:rPr>
                <w:rFonts w:ascii="Times New Roman" w:hAnsi="Times New Roman"/>
                <w:sz w:val="24"/>
              </w:rPr>
              <w:t xml:space="preserve"> </w:t>
            </w:r>
            <w:proofErr w:type="spellStart"/>
            <w:r>
              <w:rPr>
                <w:rFonts w:ascii="Times New Roman" w:hAnsi="Times New Roman"/>
                <w:sz w:val="24"/>
              </w:rPr>
              <w:t>AbuHammad</w:t>
            </w:r>
            <w:proofErr w:type="spellEnd"/>
          </w:p>
          <w:p w14:paraId="0D98D684" w14:textId="77777777" w:rsidR="009C6B6F" w:rsidRPr="0003236B" w:rsidRDefault="009C6B6F" w:rsidP="009C6B6F">
            <w:pPr>
              <w:rPr>
                <w:rFonts w:ascii="Times New Roman" w:hAnsi="Times New Roman"/>
                <w:sz w:val="24"/>
              </w:rPr>
            </w:pPr>
            <w:r w:rsidRPr="0003236B">
              <w:rPr>
                <w:rFonts w:ascii="Times New Roman" w:hAnsi="Times New Roman"/>
                <w:sz w:val="24"/>
              </w:rPr>
              <w:t>Office number:</w:t>
            </w:r>
          </w:p>
          <w:p w14:paraId="3B6A3D40" w14:textId="74376CE5" w:rsidR="009C6B6F" w:rsidRPr="0003236B" w:rsidRDefault="009C6B6F" w:rsidP="009C6B6F">
            <w:pPr>
              <w:rPr>
                <w:rFonts w:ascii="Times New Roman" w:hAnsi="Times New Roman"/>
                <w:sz w:val="24"/>
              </w:rPr>
            </w:pPr>
            <w:r w:rsidRPr="0003236B">
              <w:rPr>
                <w:rFonts w:ascii="Times New Roman" w:hAnsi="Times New Roman"/>
                <w:sz w:val="24"/>
              </w:rPr>
              <w:t>Phone number:</w:t>
            </w:r>
            <w:r>
              <w:rPr>
                <w:rFonts w:ascii="Times New Roman" w:hAnsi="Times New Roman"/>
                <w:sz w:val="24"/>
              </w:rPr>
              <w:t xml:space="preserve"> 06 5355000 - </w:t>
            </w:r>
            <w:r>
              <w:rPr>
                <w:rFonts w:ascii="Times New Roman" w:hAnsi="Times New Roman"/>
                <w:sz w:val="24"/>
              </w:rPr>
              <w:t>23301</w:t>
            </w:r>
          </w:p>
          <w:p w14:paraId="75BC9C09" w14:textId="44B9F115" w:rsidR="009C6B6F" w:rsidRDefault="009C6B6F" w:rsidP="009C6B6F">
            <w:pPr>
              <w:rPr>
                <w:rFonts w:ascii="Times New Roman" w:hAnsi="Times New Roman"/>
                <w:sz w:val="24"/>
              </w:rPr>
            </w:pPr>
            <w:proofErr w:type="spellStart"/>
            <w:r w:rsidRPr="0003236B">
              <w:rPr>
                <w:rFonts w:ascii="Times New Roman" w:hAnsi="Times New Roman"/>
                <w:sz w:val="24"/>
              </w:rPr>
              <w:t>Email:</w:t>
            </w:r>
            <w:r>
              <w:rPr>
                <w:rFonts w:ascii="Times New Roman" w:hAnsi="Times New Roman"/>
                <w:sz w:val="24"/>
              </w:rPr>
              <w:t>A.AbuHammad</w:t>
            </w:r>
            <w:r>
              <w:rPr>
                <w:rFonts w:ascii="Times New Roman" w:hAnsi="Times New Roman"/>
                <w:sz w:val="24"/>
              </w:rPr>
              <w:t>@ju.edu.jo</w:t>
            </w:r>
            <w:proofErr w:type="spellEnd"/>
          </w:p>
          <w:p w14:paraId="6AED5487" w14:textId="77777777" w:rsidR="009C6B6F" w:rsidRDefault="009C6B6F" w:rsidP="009C6B6F">
            <w:pPr>
              <w:rPr>
                <w:rFonts w:ascii="Times New Roman" w:hAnsi="Times New Roman"/>
                <w:sz w:val="24"/>
              </w:rPr>
            </w:pPr>
          </w:p>
          <w:p w14:paraId="5B68ECA0" w14:textId="24EE9DD1" w:rsidR="009C6B6F" w:rsidRPr="0003236B" w:rsidRDefault="009C6B6F" w:rsidP="009C6B6F">
            <w:pPr>
              <w:rPr>
                <w:rFonts w:ascii="Times New Roman" w:hAnsi="Times New Roman"/>
                <w:sz w:val="24"/>
              </w:rPr>
            </w:pPr>
            <w:proofErr w:type="spellStart"/>
            <w:r w:rsidRPr="0003236B">
              <w:rPr>
                <w:rFonts w:ascii="Times New Roman" w:hAnsi="Times New Roman"/>
                <w:sz w:val="24"/>
              </w:rPr>
              <w:t>Name:</w:t>
            </w:r>
            <w:r>
              <w:rPr>
                <w:rFonts w:ascii="Times New Roman" w:hAnsi="Times New Roman"/>
                <w:sz w:val="24"/>
              </w:rPr>
              <w:t>Dr</w:t>
            </w:r>
            <w:proofErr w:type="spellEnd"/>
            <w:r>
              <w:rPr>
                <w:rFonts w:ascii="Times New Roman" w:hAnsi="Times New Roman"/>
                <w:sz w:val="24"/>
              </w:rPr>
              <w:t xml:space="preserve">. </w:t>
            </w:r>
            <w:r>
              <w:rPr>
                <w:rFonts w:ascii="Times New Roman" w:hAnsi="Times New Roman"/>
                <w:sz w:val="24"/>
              </w:rPr>
              <w:t xml:space="preserve">Jihad </w:t>
            </w:r>
            <w:proofErr w:type="spellStart"/>
            <w:r>
              <w:rPr>
                <w:rFonts w:ascii="Times New Roman" w:hAnsi="Times New Roman"/>
                <w:sz w:val="24"/>
              </w:rPr>
              <w:t>Almalaiti</w:t>
            </w:r>
            <w:proofErr w:type="spellEnd"/>
          </w:p>
          <w:p w14:paraId="634AADEF" w14:textId="77777777" w:rsidR="009C6B6F" w:rsidRPr="0003236B" w:rsidRDefault="009C6B6F" w:rsidP="009C6B6F">
            <w:pPr>
              <w:rPr>
                <w:rFonts w:ascii="Times New Roman" w:hAnsi="Times New Roman"/>
                <w:sz w:val="24"/>
              </w:rPr>
            </w:pPr>
            <w:r w:rsidRPr="0003236B">
              <w:rPr>
                <w:rFonts w:ascii="Times New Roman" w:hAnsi="Times New Roman"/>
                <w:sz w:val="24"/>
              </w:rPr>
              <w:t>Office number:</w:t>
            </w:r>
          </w:p>
          <w:p w14:paraId="42FF94AC" w14:textId="51F7561C" w:rsidR="009C6B6F" w:rsidRPr="0003236B" w:rsidRDefault="009C6B6F" w:rsidP="009C6B6F">
            <w:pPr>
              <w:rPr>
                <w:rFonts w:ascii="Times New Roman" w:hAnsi="Times New Roman"/>
                <w:sz w:val="24"/>
              </w:rPr>
            </w:pPr>
            <w:r w:rsidRPr="0003236B">
              <w:rPr>
                <w:rFonts w:ascii="Times New Roman" w:hAnsi="Times New Roman"/>
                <w:sz w:val="24"/>
              </w:rPr>
              <w:t>Phone number:</w:t>
            </w:r>
            <w:r>
              <w:rPr>
                <w:rFonts w:ascii="Times New Roman" w:hAnsi="Times New Roman"/>
                <w:sz w:val="24"/>
              </w:rPr>
              <w:t xml:space="preserve"> 06 5355000 - </w:t>
            </w:r>
            <w:r>
              <w:rPr>
                <w:rFonts w:ascii="Times New Roman" w:hAnsi="Times New Roman"/>
                <w:sz w:val="24"/>
              </w:rPr>
              <w:t>23321</w:t>
            </w:r>
          </w:p>
          <w:p w14:paraId="61F76512" w14:textId="388172C6" w:rsidR="009C6B6F" w:rsidRDefault="009C6B6F" w:rsidP="009C6B6F">
            <w:pPr>
              <w:rPr>
                <w:rFonts w:ascii="Times New Roman" w:hAnsi="Times New Roman"/>
                <w:sz w:val="24"/>
              </w:rPr>
            </w:pPr>
            <w:proofErr w:type="spellStart"/>
            <w:r w:rsidRPr="0003236B">
              <w:rPr>
                <w:rFonts w:ascii="Times New Roman" w:hAnsi="Times New Roman"/>
                <w:sz w:val="24"/>
              </w:rPr>
              <w:t>Email:</w:t>
            </w:r>
            <w:r>
              <w:rPr>
                <w:rFonts w:ascii="Times New Roman" w:hAnsi="Times New Roman"/>
                <w:sz w:val="24"/>
              </w:rPr>
              <w:t>j.almlaiti</w:t>
            </w:r>
            <w:r>
              <w:rPr>
                <w:rFonts w:ascii="Times New Roman" w:hAnsi="Times New Roman"/>
                <w:sz w:val="24"/>
              </w:rPr>
              <w:t>@ju.edu.jo</w:t>
            </w:r>
            <w:proofErr w:type="spellEnd"/>
          </w:p>
          <w:p w14:paraId="2C628A85" w14:textId="77777777" w:rsidR="009C6B6F" w:rsidRDefault="009C6B6F" w:rsidP="009C6B6F">
            <w:pPr>
              <w:rPr>
                <w:rFonts w:ascii="Times New Roman" w:hAnsi="Times New Roman"/>
                <w:sz w:val="24"/>
              </w:rPr>
            </w:pPr>
          </w:p>
          <w:p w14:paraId="2DD0BBF3" w14:textId="44585F0F" w:rsidR="009C6B6F" w:rsidRPr="0003236B" w:rsidRDefault="009C6B6F" w:rsidP="009C6B6F">
            <w:pPr>
              <w:rPr>
                <w:rFonts w:ascii="Times New Roman" w:hAnsi="Times New Roman"/>
                <w:sz w:val="24"/>
              </w:rPr>
            </w:pPr>
            <w:proofErr w:type="spellStart"/>
            <w:r w:rsidRPr="0003236B">
              <w:rPr>
                <w:rFonts w:ascii="Times New Roman" w:hAnsi="Times New Roman"/>
                <w:sz w:val="24"/>
              </w:rPr>
              <w:t>Name:</w:t>
            </w:r>
            <w:r>
              <w:rPr>
                <w:rFonts w:ascii="Times New Roman" w:hAnsi="Times New Roman"/>
                <w:sz w:val="24"/>
              </w:rPr>
              <w:t>Dr</w:t>
            </w:r>
            <w:proofErr w:type="spellEnd"/>
            <w:r>
              <w:rPr>
                <w:rFonts w:ascii="Times New Roman" w:hAnsi="Times New Roman"/>
                <w:sz w:val="24"/>
              </w:rPr>
              <w:t xml:space="preserve">. </w:t>
            </w:r>
            <w:r>
              <w:rPr>
                <w:rFonts w:ascii="Times New Roman" w:hAnsi="Times New Roman"/>
                <w:sz w:val="24"/>
              </w:rPr>
              <w:t xml:space="preserve">Lina </w:t>
            </w:r>
            <w:proofErr w:type="spellStart"/>
            <w:r>
              <w:rPr>
                <w:rFonts w:ascii="Times New Roman" w:hAnsi="Times New Roman"/>
                <w:sz w:val="24"/>
              </w:rPr>
              <w:t>Dahabiyeh</w:t>
            </w:r>
            <w:proofErr w:type="spellEnd"/>
          </w:p>
          <w:p w14:paraId="3BC72B53" w14:textId="77777777" w:rsidR="009C6B6F" w:rsidRPr="0003236B" w:rsidRDefault="009C6B6F" w:rsidP="009C6B6F">
            <w:pPr>
              <w:rPr>
                <w:rFonts w:ascii="Times New Roman" w:hAnsi="Times New Roman"/>
                <w:sz w:val="24"/>
              </w:rPr>
            </w:pPr>
            <w:r w:rsidRPr="0003236B">
              <w:rPr>
                <w:rFonts w:ascii="Times New Roman" w:hAnsi="Times New Roman"/>
                <w:sz w:val="24"/>
              </w:rPr>
              <w:t>Office number:</w:t>
            </w:r>
          </w:p>
          <w:p w14:paraId="62D5E505" w14:textId="777061CD" w:rsidR="009C6B6F" w:rsidRPr="0003236B" w:rsidRDefault="009C6B6F" w:rsidP="009C6B6F">
            <w:pPr>
              <w:rPr>
                <w:rFonts w:ascii="Times New Roman" w:hAnsi="Times New Roman"/>
                <w:sz w:val="24"/>
              </w:rPr>
            </w:pPr>
            <w:r w:rsidRPr="0003236B">
              <w:rPr>
                <w:rFonts w:ascii="Times New Roman" w:hAnsi="Times New Roman"/>
                <w:sz w:val="24"/>
              </w:rPr>
              <w:t>Phone number:</w:t>
            </w:r>
            <w:r>
              <w:rPr>
                <w:rFonts w:ascii="Times New Roman" w:hAnsi="Times New Roman"/>
                <w:sz w:val="24"/>
              </w:rPr>
              <w:t xml:space="preserve"> 06 5355000 - 233</w:t>
            </w:r>
            <w:r>
              <w:rPr>
                <w:rFonts w:ascii="Times New Roman" w:hAnsi="Times New Roman"/>
                <w:sz w:val="24"/>
              </w:rPr>
              <w:t>06</w:t>
            </w:r>
          </w:p>
          <w:p w14:paraId="42BFD0CD" w14:textId="07C8695D" w:rsidR="009C6B6F" w:rsidRDefault="009C6B6F" w:rsidP="009C6B6F">
            <w:pPr>
              <w:rPr>
                <w:rFonts w:ascii="Times New Roman" w:hAnsi="Times New Roman"/>
                <w:sz w:val="24"/>
              </w:rPr>
            </w:pPr>
            <w:proofErr w:type="spellStart"/>
            <w:r w:rsidRPr="0003236B">
              <w:rPr>
                <w:rFonts w:ascii="Times New Roman" w:hAnsi="Times New Roman"/>
                <w:sz w:val="24"/>
              </w:rPr>
              <w:t>Email:</w:t>
            </w:r>
            <w:r>
              <w:rPr>
                <w:rFonts w:ascii="Times New Roman" w:hAnsi="Times New Roman"/>
                <w:sz w:val="24"/>
              </w:rPr>
              <w:t>L.Dahabiyeh</w:t>
            </w:r>
            <w:r>
              <w:rPr>
                <w:rFonts w:ascii="Times New Roman" w:hAnsi="Times New Roman"/>
                <w:sz w:val="24"/>
              </w:rPr>
              <w:t>@ju.edu.jo</w:t>
            </w:r>
            <w:proofErr w:type="spellEnd"/>
          </w:p>
          <w:p w14:paraId="67322A4E" w14:textId="77777777" w:rsidR="000B5DE2" w:rsidRDefault="000B5DE2" w:rsidP="009C6B6F">
            <w:pPr>
              <w:rPr>
                <w:rFonts w:ascii="Times New Roman" w:hAnsi="Times New Roman"/>
                <w:sz w:val="24"/>
              </w:rPr>
            </w:pPr>
          </w:p>
          <w:p w14:paraId="7E76D9A7" w14:textId="21C06EC7" w:rsidR="000B5DE2" w:rsidRPr="0003236B" w:rsidRDefault="000B5DE2" w:rsidP="000B5DE2">
            <w:pPr>
              <w:rPr>
                <w:rFonts w:ascii="Times New Roman" w:hAnsi="Times New Roman"/>
                <w:sz w:val="24"/>
              </w:rPr>
            </w:pPr>
            <w:proofErr w:type="spellStart"/>
            <w:r w:rsidRPr="0003236B">
              <w:rPr>
                <w:rFonts w:ascii="Times New Roman" w:hAnsi="Times New Roman"/>
                <w:sz w:val="24"/>
              </w:rPr>
              <w:t>Name:</w:t>
            </w:r>
            <w:r>
              <w:rPr>
                <w:rFonts w:ascii="Times New Roman" w:hAnsi="Times New Roman"/>
                <w:sz w:val="24"/>
              </w:rPr>
              <w:t>Dr</w:t>
            </w:r>
            <w:proofErr w:type="spellEnd"/>
            <w:r>
              <w:rPr>
                <w:rFonts w:ascii="Times New Roman" w:hAnsi="Times New Roman"/>
                <w:sz w:val="24"/>
              </w:rPr>
              <w:t xml:space="preserve">. </w:t>
            </w:r>
            <w:proofErr w:type="spellStart"/>
            <w:r>
              <w:rPr>
                <w:rFonts w:ascii="Times New Roman" w:hAnsi="Times New Roman"/>
                <w:sz w:val="24"/>
              </w:rPr>
              <w:t>Yahya</w:t>
            </w:r>
            <w:proofErr w:type="spellEnd"/>
            <w:r>
              <w:rPr>
                <w:rFonts w:ascii="Times New Roman" w:hAnsi="Times New Roman"/>
                <w:sz w:val="24"/>
              </w:rPr>
              <w:t xml:space="preserve"> </w:t>
            </w:r>
            <w:proofErr w:type="spellStart"/>
            <w:r>
              <w:rPr>
                <w:rFonts w:ascii="Times New Roman" w:hAnsi="Times New Roman"/>
                <w:sz w:val="24"/>
              </w:rPr>
              <w:t>Tabaza</w:t>
            </w:r>
            <w:proofErr w:type="spellEnd"/>
          </w:p>
          <w:p w14:paraId="3088D1AE" w14:textId="77777777" w:rsidR="000B5DE2" w:rsidRPr="0003236B" w:rsidRDefault="000B5DE2" w:rsidP="000B5DE2">
            <w:pPr>
              <w:rPr>
                <w:rFonts w:ascii="Times New Roman" w:hAnsi="Times New Roman"/>
                <w:sz w:val="24"/>
              </w:rPr>
            </w:pPr>
            <w:r w:rsidRPr="0003236B">
              <w:rPr>
                <w:rFonts w:ascii="Times New Roman" w:hAnsi="Times New Roman"/>
                <w:sz w:val="24"/>
              </w:rPr>
              <w:t>Office number:</w:t>
            </w:r>
          </w:p>
          <w:p w14:paraId="0BE0DD5A" w14:textId="7010DEEC" w:rsidR="000B5DE2" w:rsidRPr="0003236B" w:rsidRDefault="000B5DE2" w:rsidP="000B5DE2">
            <w:pPr>
              <w:rPr>
                <w:rFonts w:ascii="Times New Roman" w:hAnsi="Times New Roman"/>
                <w:sz w:val="24"/>
              </w:rPr>
            </w:pPr>
            <w:r w:rsidRPr="0003236B">
              <w:rPr>
                <w:rFonts w:ascii="Times New Roman" w:hAnsi="Times New Roman"/>
                <w:sz w:val="24"/>
              </w:rPr>
              <w:t>Phone number:</w:t>
            </w:r>
            <w:r>
              <w:rPr>
                <w:rFonts w:ascii="Times New Roman" w:hAnsi="Times New Roman"/>
                <w:sz w:val="24"/>
              </w:rPr>
              <w:t xml:space="preserve"> 06 5355000 - 23</w:t>
            </w:r>
            <w:r>
              <w:rPr>
                <w:rFonts w:ascii="Times New Roman" w:hAnsi="Times New Roman"/>
                <w:sz w:val="24"/>
              </w:rPr>
              <w:t>257</w:t>
            </w:r>
          </w:p>
          <w:p w14:paraId="4C9870B4" w14:textId="0C7B115C" w:rsidR="000B5DE2" w:rsidRDefault="000B5DE2" w:rsidP="000B5DE2">
            <w:pPr>
              <w:rPr>
                <w:rFonts w:ascii="Times New Roman" w:hAnsi="Times New Roman"/>
                <w:sz w:val="24"/>
              </w:rPr>
            </w:pPr>
            <w:proofErr w:type="spellStart"/>
            <w:r w:rsidRPr="0003236B">
              <w:rPr>
                <w:rFonts w:ascii="Times New Roman" w:hAnsi="Times New Roman"/>
                <w:sz w:val="24"/>
              </w:rPr>
              <w:t>Email:</w:t>
            </w:r>
            <w:r>
              <w:rPr>
                <w:rFonts w:ascii="Times New Roman" w:hAnsi="Times New Roman"/>
                <w:sz w:val="24"/>
              </w:rPr>
              <w:t>y.tabaza</w:t>
            </w:r>
            <w:r>
              <w:rPr>
                <w:rFonts w:ascii="Times New Roman" w:hAnsi="Times New Roman"/>
                <w:sz w:val="24"/>
              </w:rPr>
              <w:t>@ju.edu.jo</w:t>
            </w:r>
            <w:proofErr w:type="spellEnd"/>
          </w:p>
          <w:p w14:paraId="2CFFFF30" w14:textId="5692CE96" w:rsidR="003E75D7" w:rsidRPr="0003236B" w:rsidRDefault="003E75D7" w:rsidP="003E75D7">
            <w:pPr>
              <w:rPr>
                <w:rFonts w:ascii="Times New Roman" w:hAnsi="Times New Roman"/>
                <w:sz w:val="24"/>
              </w:rPr>
            </w:pPr>
          </w:p>
        </w:tc>
      </w:tr>
    </w:tbl>
    <w:p w14:paraId="00BC718A" w14:textId="77777777" w:rsidR="004D364A" w:rsidRPr="0003236B" w:rsidRDefault="004D364A" w:rsidP="00DE602A">
      <w:pPr>
        <w:rPr>
          <w:rFonts w:ascii="Times New Roman" w:hAnsi="Times New Roman"/>
          <w:sz w:val="24"/>
        </w:rPr>
      </w:pPr>
    </w:p>
    <w:p w14:paraId="585C6936" w14:textId="69882DF4" w:rsidR="00DE602A" w:rsidRPr="0003236B" w:rsidRDefault="000A5B15" w:rsidP="0041420B">
      <w:pPr>
        <w:rPr>
          <w:rFonts w:ascii="Times New Roman" w:hAnsi="Times New Roman"/>
          <w:b/>
          <w:bCs/>
          <w:sz w:val="24"/>
        </w:rPr>
      </w:pPr>
      <w:r>
        <w:rPr>
          <w:rFonts w:ascii="Times New Roman" w:hAnsi="Times New Roman"/>
          <w:b/>
          <w:bCs/>
          <w:sz w:val="24"/>
        </w:rPr>
        <w:t>20</w:t>
      </w:r>
      <w:r w:rsidR="004D364A" w:rsidRPr="0003236B">
        <w:rPr>
          <w:rFonts w:ascii="Times New Roman" w:hAnsi="Times New Roman"/>
          <w:b/>
          <w:bCs/>
          <w:sz w:val="24"/>
        </w:rPr>
        <w:t xml:space="preserve"> Course Description</w:t>
      </w:r>
      <w:r w:rsidR="00DE602A" w:rsidRPr="0003236B">
        <w:rPr>
          <w:rFonts w:ascii="Times New Roman" w:hAnsi="Times New Roman"/>
          <w:b/>
          <w:bCs/>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DE602A" w:rsidRPr="0003236B" w14:paraId="101A5A85" w14:textId="77777777" w:rsidTr="003E75D7">
        <w:trPr>
          <w:trHeight w:val="2123"/>
        </w:trPr>
        <w:tc>
          <w:tcPr>
            <w:tcW w:w="9990" w:type="dxa"/>
          </w:tcPr>
          <w:p w14:paraId="2A578E57" w14:textId="77777777" w:rsidR="000A5B15" w:rsidRPr="00CA2330" w:rsidRDefault="000A5B15" w:rsidP="000A5B15">
            <w:pPr>
              <w:rPr>
                <w:rFonts w:ascii="Cambria" w:hAnsi="Cambria" w:cs="Arial"/>
                <w:sz w:val="22"/>
                <w:szCs w:val="22"/>
              </w:rPr>
            </w:pPr>
            <w:r w:rsidRPr="00CA2330">
              <w:rPr>
                <w:rFonts w:ascii="Cambria" w:hAnsi="Cambria" w:cs="Arial"/>
                <w:sz w:val="22"/>
                <w:szCs w:val="22"/>
              </w:rPr>
              <w:t>As stated in the approved study plan.</w:t>
            </w:r>
          </w:p>
          <w:p w14:paraId="4E96F3F8" w14:textId="090D2678" w:rsidR="00DE602A" w:rsidRPr="0003236B" w:rsidRDefault="000A5B15" w:rsidP="000A5B15">
            <w:pPr>
              <w:rPr>
                <w:rFonts w:ascii="Times New Roman" w:hAnsi="Times New Roman"/>
                <w:sz w:val="24"/>
              </w:rPr>
            </w:pPr>
            <w:r w:rsidRPr="00CA2330">
              <w:rPr>
                <w:rFonts w:ascii="Cambria" w:hAnsi="Cambria" w:cs="Arial"/>
                <w:sz w:val="22"/>
                <w:szCs w:val="22"/>
              </w:rPr>
              <w:t>This course will cover practical applications of various methods and techniques used for the identification of functional groups of organic compounds of pharmaceutical interest, giving more attention toward chemical identification. In addition, synthesis of some organic and pharmaceutical compounds such as aspirin will be commenced. Practical sessions are meant to increase understanding of the physical-chemical properties of functional groups carried within pharmaceutical drugs. Furthermore, the course will expose the students to chemicals, glassware, equipment and instruments used in organic lab.   The course does also introduce the students to safety rules and methodologies in handling chemicals and conducting synthesis experiments.</w:t>
            </w:r>
          </w:p>
        </w:tc>
      </w:tr>
    </w:tbl>
    <w:p w14:paraId="2E7EB6BB" w14:textId="77777777" w:rsidR="009C6B6F" w:rsidRDefault="009C6B6F" w:rsidP="0041420B">
      <w:pPr>
        <w:rPr>
          <w:rFonts w:ascii="Times New Roman" w:hAnsi="Times New Roman"/>
          <w:sz w:val="24"/>
        </w:rPr>
      </w:pPr>
    </w:p>
    <w:p w14:paraId="4E34E246" w14:textId="77777777" w:rsidR="009C6B6F" w:rsidRDefault="009C6B6F" w:rsidP="0041420B">
      <w:pPr>
        <w:rPr>
          <w:rFonts w:ascii="Times New Roman" w:hAnsi="Times New Roman"/>
          <w:b/>
          <w:bCs/>
          <w:sz w:val="24"/>
        </w:rPr>
      </w:pPr>
    </w:p>
    <w:p w14:paraId="5DD97610" w14:textId="77777777" w:rsidR="009C6B6F" w:rsidRDefault="009C6B6F" w:rsidP="0041420B">
      <w:pPr>
        <w:rPr>
          <w:rFonts w:ascii="Times New Roman" w:hAnsi="Times New Roman"/>
          <w:b/>
          <w:bCs/>
          <w:sz w:val="24"/>
        </w:rPr>
      </w:pPr>
    </w:p>
    <w:p w14:paraId="7A932D75" w14:textId="77777777" w:rsidR="009C6B6F" w:rsidRDefault="009C6B6F" w:rsidP="0041420B">
      <w:pPr>
        <w:rPr>
          <w:rFonts w:ascii="Times New Roman" w:hAnsi="Times New Roman"/>
          <w:b/>
          <w:bCs/>
          <w:sz w:val="24"/>
        </w:rPr>
      </w:pPr>
    </w:p>
    <w:p w14:paraId="7B43E60C" w14:textId="77777777" w:rsidR="009C6B6F" w:rsidRDefault="009C6B6F" w:rsidP="0041420B">
      <w:pPr>
        <w:rPr>
          <w:rFonts w:ascii="Times New Roman" w:hAnsi="Times New Roman"/>
          <w:b/>
          <w:bCs/>
          <w:sz w:val="24"/>
        </w:rPr>
      </w:pPr>
    </w:p>
    <w:p w14:paraId="76DD66FF" w14:textId="77777777" w:rsidR="009C6B6F" w:rsidRDefault="009C6B6F" w:rsidP="0041420B">
      <w:pPr>
        <w:rPr>
          <w:rFonts w:ascii="Times New Roman" w:hAnsi="Times New Roman"/>
          <w:b/>
          <w:bCs/>
          <w:sz w:val="24"/>
        </w:rPr>
      </w:pPr>
    </w:p>
    <w:p w14:paraId="26C54298" w14:textId="77777777" w:rsidR="009C6B6F" w:rsidRDefault="009C6B6F" w:rsidP="0041420B">
      <w:pPr>
        <w:rPr>
          <w:rFonts w:ascii="Times New Roman" w:hAnsi="Times New Roman"/>
          <w:b/>
          <w:bCs/>
          <w:sz w:val="24"/>
        </w:rPr>
      </w:pPr>
    </w:p>
    <w:p w14:paraId="789881BB" w14:textId="77777777" w:rsidR="009C6B6F" w:rsidRDefault="009C6B6F" w:rsidP="0041420B">
      <w:pPr>
        <w:rPr>
          <w:rFonts w:ascii="Times New Roman" w:hAnsi="Times New Roman"/>
          <w:b/>
          <w:bCs/>
          <w:sz w:val="24"/>
        </w:rPr>
      </w:pPr>
    </w:p>
    <w:p w14:paraId="0DB5CBD6" w14:textId="77777777" w:rsidR="009C6B6F" w:rsidRDefault="009C6B6F" w:rsidP="0041420B">
      <w:pPr>
        <w:rPr>
          <w:rFonts w:ascii="Times New Roman" w:hAnsi="Times New Roman"/>
          <w:b/>
          <w:bCs/>
          <w:sz w:val="24"/>
        </w:rPr>
      </w:pPr>
    </w:p>
    <w:p w14:paraId="12598F9C" w14:textId="77777777" w:rsidR="009C6B6F" w:rsidRDefault="009C6B6F" w:rsidP="0041420B">
      <w:pPr>
        <w:rPr>
          <w:rFonts w:ascii="Times New Roman" w:hAnsi="Times New Roman"/>
          <w:b/>
          <w:bCs/>
          <w:sz w:val="24"/>
        </w:rPr>
      </w:pPr>
    </w:p>
    <w:p w14:paraId="10E7165C" w14:textId="77777777" w:rsidR="009C6B6F" w:rsidRDefault="009C6B6F" w:rsidP="0041420B">
      <w:pPr>
        <w:rPr>
          <w:rFonts w:ascii="Times New Roman" w:hAnsi="Times New Roman"/>
          <w:b/>
          <w:bCs/>
          <w:sz w:val="24"/>
        </w:rPr>
      </w:pPr>
    </w:p>
    <w:p w14:paraId="0C51943A" w14:textId="77777777" w:rsidR="009C6B6F" w:rsidRDefault="009C6B6F" w:rsidP="0041420B">
      <w:pPr>
        <w:rPr>
          <w:rFonts w:ascii="Times New Roman" w:hAnsi="Times New Roman"/>
          <w:b/>
          <w:bCs/>
          <w:sz w:val="24"/>
        </w:rPr>
      </w:pPr>
    </w:p>
    <w:p w14:paraId="054334CF" w14:textId="4EFADD6B" w:rsidR="00DE602A" w:rsidRPr="0003236B" w:rsidRDefault="000A5B15" w:rsidP="0041420B">
      <w:pPr>
        <w:rPr>
          <w:rFonts w:ascii="Times New Roman" w:hAnsi="Times New Roman"/>
          <w:b/>
          <w:bCs/>
          <w:sz w:val="24"/>
        </w:rPr>
      </w:pPr>
      <w:r>
        <w:rPr>
          <w:rFonts w:ascii="Times New Roman" w:hAnsi="Times New Roman"/>
          <w:b/>
          <w:bCs/>
          <w:sz w:val="24"/>
        </w:rPr>
        <w:t>21</w:t>
      </w:r>
      <w:r w:rsidR="00DE602A" w:rsidRPr="0003236B">
        <w:rPr>
          <w:rFonts w:ascii="Times New Roman" w:hAnsi="Times New Roman"/>
          <w:b/>
          <w:bCs/>
          <w:sz w:val="24"/>
        </w:rPr>
        <w:t xml:space="preserve"> Course aims and outcomes: </w:t>
      </w:r>
    </w:p>
    <w:tbl>
      <w:tblPr>
        <w:tblW w:w="10008"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10008"/>
      </w:tblGrid>
      <w:tr w:rsidR="00DE602A" w:rsidRPr="0003236B" w14:paraId="7888CA54" w14:textId="77777777" w:rsidTr="003E75D7">
        <w:trPr>
          <w:cantSplit/>
          <w:trHeight w:val="10223"/>
        </w:trPr>
        <w:tc>
          <w:tcPr>
            <w:tcW w:w="10008" w:type="dxa"/>
            <w:tcBorders>
              <w:bottom w:val="single" w:sz="4" w:space="0" w:color="auto"/>
            </w:tcBorders>
          </w:tcPr>
          <w:p w14:paraId="037BD047" w14:textId="77777777" w:rsidR="000A5B15" w:rsidRPr="000337E9" w:rsidRDefault="000A5B15" w:rsidP="000A5B15">
            <w:pPr>
              <w:pStyle w:val="ps1Char"/>
              <w:rPr>
                <w:b/>
                <w:bCs/>
              </w:rPr>
            </w:pPr>
            <w:r w:rsidRPr="000337E9">
              <w:rPr>
                <w:b/>
                <w:bCs/>
              </w:rPr>
              <w:t>A-  Aims:</w:t>
            </w:r>
          </w:p>
          <w:p w14:paraId="3FF1F0C9" w14:textId="77777777" w:rsidR="000A5B15" w:rsidRPr="00C65D4A" w:rsidRDefault="000A5B15" w:rsidP="000A5B15">
            <w:pPr>
              <w:pStyle w:val="Title"/>
              <w:numPr>
                <w:ilvl w:val="0"/>
                <w:numId w:val="4"/>
              </w:numPr>
              <w:jc w:val="lowKashida"/>
              <w:rPr>
                <w:b/>
                <w:bCs/>
                <w:sz w:val="20"/>
                <w:lang w:val="en-US" w:eastAsia="en-US"/>
              </w:rPr>
            </w:pPr>
            <w:r w:rsidRPr="00C65D4A">
              <w:rPr>
                <w:sz w:val="20"/>
                <w:lang w:val="en-US" w:eastAsia="en-US"/>
              </w:rPr>
              <w:t>This course aims mainly at introducing the students to practical experience related to assays, tests of medicinal substances and their chemical preparations.</w:t>
            </w:r>
          </w:p>
          <w:p w14:paraId="3FAF2350" w14:textId="77777777" w:rsidR="000A5B15" w:rsidRPr="00C65D4A" w:rsidRDefault="000A5B15" w:rsidP="000A5B15">
            <w:pPr>
              <w:pStyle w:val="Title"/>
              <w:numPr>
                <w:ilvl w:val="0"/>
                <w:numId w:val="4"/>
              </w:numPr>
              <w:jc w:val="lowKashida"/>
              <w:rPr>
                <w:b/>
                <w:bCs/>
                <w:sz w:val="20"/>
                <w:lang w:val="en-US" w:eastAsia="en-US"/>
              </w:rPr>
            </w:pPr>
            <w:r w:rsidRPr="00C65D4A">
              <w:rPr>
                <w:sz w:val="20"/>
                <w:lang w:val="en-US" w:eastAsia="en-US"/>
              </w:rPr>
              <w:t xml:space="preserve">It aims also to provide means of quality control by applying the various methods and techniques described in the official compendia. </w:t>
            </w:r>
          </w:p>
          <w:p w14:paraId="3CEA9B2A" w14:textId="77777777" w:rsidR="000A5B15" w:rsidRPr="00C65D4A" w:rsidRDefault="000A5B15" w:rsidP="000A5B15">
            <w:pPr>
              <w:pStyle w:val="Title"/>
              <w:numPr>
                <w:ilvl w:val="0"/>
                <w:numId w:val="4"/>
              </w:numPr>
              <w:jc w:val="lowKashida"/>
              <w:rPr>
                <w:b/>
                <w:bCs/>
                <w:sz w:val="20"/>
                <w:lang w:val="en-US" w:eastAsia="en-US"/>
              </w:rPr>
            </w:pPr>
            <w:r w:rsidRPr="00C65D4A">
              <w:rPr>
                <w:sz w:val="20"/>
                <w:lang w:val="en-US" w:eastAsia="en-US"/>
              </w:rPr>
              <w:t xml:space="preserve">The course focuses in its second part on multi-step synthesis of medicinal drugs illustration different principles in synthesis such as steric hindrance and protection groups. </w:t>
            </w:r>
          </w:p>
          <w:p w14:paraId="0F4F71B4" w14:textId="77777777" w:rsidR="000A5B15" w:rsidRPr="002325C9" w:rsidRDefault="000A5B15" w:rsidP="000A5B15">
            <w:pPr>
              <w:pStyle w:val="ps1Char"/>
            </w:pPr>
          </w:p>
          <w:p w14:paraId="75C9B8E4" w14:textId="77777777" w:rsidR="000A5B15" w:rsidRPr="007D0E8A" w:rsidRDefault="000A5B15" w:rsidP="000A5B15">
            <w:pPr>
              <w:pStyle w:val="ps1Char"/>
            </w:pPr>
            <w:r w:rsidRPr="002325C9">
              <w:rPr>
                <w:b/>
                <w:bCs/>
              </w:rPr>
              <w:t xml:space="preserve">B- </w:t>
            </w:r>
            <w:r w:rsidRPr="007D0E8A">
              <w:rPr>
                <w:b/>
                <w:bCs/>
              </w:rPr>
              <w:t>Intended Learning Outcomes (ILOs):</w:t>
            </w:r>
          </w:p>
          <w:p w14:paraId="56C6ED00" w14:textId="77777777" w:rsidR="000A5B15" w:rsidRPr="007D0E8A" w:rsidRDefault="000A5B15" w:rsidP="000A5B15">
            <w:pPr>
              <w:pStyle w:val="ps1Char"/>
            </w:pPr>
          </w:p>
          <w:p w14:paraId="287F01AD" w14:textId="77777777" w:rsidR="000A5B15" w:rsidRPr="007D0E8A" w:rsidRDefault="000A5B15" w:rsidP="000A5B15">
            <w:pPr>
              <w:rPr>
                <w:rFonts w:ascii="Times New Roman" w:hAnsi="Times New Roman"/>
                <w:b/>
                <w:bCs/>
                <w:szCs w:val="20"/>
                <w:lang w:bidi="ar-JO"/>
              </w:rPr>
            </w:pPr>
            <w:r w:rsidRPr="007D0E8A">
              <w:rPr>
                <w:rFonts w:ascii="Times New Roman" w:hAnsi="Times New Roman"/>
                <w:szCs w:val="20"/>
                <w:lang w:bidi="ar-JO"/>
              </w:rPr>
              <w:t>Student is expected to understand and gain</w:t>
            </w:r>
          </w:p>
          <w:p w14:paraId="2B701A2C" w14:textId="77777777" w:rsidR="000A5B15" w:rsidRPr="007D0E8A" w:rsidRDefault="000A5B15" w:rsidP="000A5B15">
            <w:pPr>
              <w:numPr>
                <w:ilvl w:val="0"/>
                <w:numId w:val="5"/>
              </w:numPr>
              <w:jc w:val="lowKashida"/>
              <w:rPr>
                <w:rFonts w:ascii="Times New Roman" w:hAnsi="Times New Roman"/>
                <w:szCs w:val="20"/>
              </w:rPr>
            </w:pPr>
            <w:r w:rsidRPr="007D0E8A">
              <w:rPr>
                <w:rFonts w:ascii="Times New Roman" w:hAnsi="Times New Roman"/>
                <w:szCs w:val="20"/>
                <w:lang w:bidi="ar-JO"/>
              </w:rPr>
              <w:t xml:space="preserve">Physical </w:t>
            </w:r>
            <w:proofErr w:type="spellStart"/>
            <w:r w:rsidRPr="007D0E8A">
              <w:rPr>
                <w:rFonts w:ascii="Times New Roman" w:hAnsi="Times New Roman"/>
                <w:szCs w:val="20"/>
                <w:lang w:bidi="ar-JO"/>
              </w:rPr>
              <w:t>behaviour</w:t>
            </w:r>
            <w:proofErr w:type="spellEnd"/>
            <w:r w:rsidRPr="007D0E8A">
              <w:rPr>
                <w:rFonts w:ascii="Times New Roman" w:hAnsi="Times New Roman"/>
                <w:szCs w:val="20"/>
                <w:lang w:bidi="ar-JO"/>
              </w:rPr>
              <w:t xml:space="preserve"> and chemical </w:t>
            </w:r>
            <w:r w:rsidRPr="007D0E8A">
              <w:rPr>
                <w:rFonts w:ascii="Times New Roman" w:hAnsi="Times New Roman"/>
                <w:szCs w:val="20"/>
              </w:rPr>
              <w:t>identification of functional groups in organic compounds.</w:t>
            </w:r>
          </w:p>
          <w:p w14:paraId="06A8D90A" w14:textId="77777777" w:rsidR="000A5B15" w:rsidRPr="007D0E8A" w:rsidRDefault="000A5B15" w:rsidP="000A5B15">
            <w:pPr>
              <w:numPr>
                <w:ilvl w:val="0"/>
                <w:numId w:val="5"/>
              </w:numPr>
              <w:rPr>
                <w:rFonts w:ascii="Times New Roman" w:hAnsi="Times New Roman"/>
                <w:szCs w:val="20"/>
              </w:rPr>
            </w:pPr>
            <w:r w:rsidRPr="007D0E8A">
              <w:rPr>
                <w:rFonts w:ascii="Times New Roman" w:hAnsi="Times New Roman"/>
                <w:szCs w:val="20"/>
                <w:lang w:bidi="ar-JO"/>
              </w:rPr>
              <w:t xml:space="preserve">The </w:t>
            </w:r>
            <w:r w:rsidRPr="007D0E8A">
              <w:rPr>
                <w:rFonts w:ascii="Times New Roman" w:hAnsi="Times New Roman"/>
                <w:szCs w:val="20"/>
              </w:rPr>
              <w:t xml:space="preserve">importance of functional groups in pharmaceutical </w:t>
            </w:r>
            <w:proofErr w:type="spellStart"/>
            <w:r w:rsidRPr="007D0E8A">
              <w:rPr>
                <w:rFonts w:ascii="Times New Roman" w:hAnsi="Times New Roman"/>
                <w:szCs w:val="20"/>
              </w:rPr>
              <w:t>behaviour</w:t>
            </w:r>
            <w:proofErr w:type="spellEnd"/>
            <w:r w:rsidRPr="007D0E8A">
              <w:rPr>
                <w:rFonts w:ascii="Times New Roman" w:hAnsi="Times New Roman"/>
                <w:szCs w:val="20"/>
              </w:rPr>
              <w:t xml:space="preserve"> of Drugs.</w:t>
            </w:r>
          </w:p>
          <w:p w14:paraId="169AF9F3" w14:textId="77777777" w:rsidR="000A5B15" w:rsidRPr="007D0E8A" w:rsidRDefault="000A5B15" w:rsidP="000A5B15">
            <w:pPr>
              <w:pStyle w:val="BodyTextIndent2"/>
              <w:spacing w:after="0" w:line="240" w:lineRule="auto"/>
              <w:ind w:left="720"/>
              <w:rPr>
                <w:rFonts w:ascii="Times New Roman" w:hAnsi="Times New Roman"/>
                <w:szCs w:val="20"/>
                <w:lang w:eastAsia="en-US"/>
              </w:rPr>
            </w:pPr>
            <w:r w:rsidRPr="007D0E8A">
              <w:rPr>
                <w:rFonts w:ascii="Times New Roman" w:hAnsi="Times New Roman"/>
                <w:szCs w:val="20"/>
                <w:lang w:eastAsia="en-US"/>
              </w:rPr>
              <w:t>3-   Gain practical experience in drugs synthesis and identification based on these functional groups.</w:t>
            </w:r>
          </w:p>
          <w:p w14:paraId="5273A449" w14:textId="77777777" w:rsidR="000A5B15" w:rsidRPr="007D0E8A" w:rsidRDefault="000A5B15" w:rsidP="000A5B15">
            <w:pPr>
              <w:pStyle w:val="BodyTextIndent2"/>
              <w:spacing w:after="0" w:line="240" w:lineRule="auto"/>
              <w:ind w:left="720"/>
              <w:rPr>
                <w:rFonts w:ascii="Times New Roman" w:hAnsi="Times New Roman"/>
                <w:szCs w:val="20"/>
                <w:lang w:val="en-US" w:eastAsia="en-US"/>
              </w:rPr>
            </w:pPr>
            <w:r w:rsidRPr="007D0E8A">
              <w:rPr>
                <w:rFonts w:ascii="Times New Roman" w:hAnsi="Times New Roman"/>
                <w:szCs w:val="20"/>
                <w:lang w:eastAsia="en-US"/>
              </w:rPr>
              <w:t xml:space="preserve">4- </w:t>
            </w:r>
            <w:r w:rsidRPr="007D0E8A">
              <w:rPr>
                <w:rFonts w:ascii="Times New Roman" w:hAnsi="Times New Roman"/>
                <w:szCs w:val="20"/>
                <w:lang w:eastAsia="en-US" w:bidi="ar-JO"/>
              </w:rPr>
              <w:t>Acquire decent knowledge of safety precautions and laboratory rules implemented in Organic Chemistry Laboratory while handling chemicals and glassware.</w:t>
            </w:r>
          </w:p>
          <w:p w14:paraId="39726986" w14:textId="77777777" w:rsidR="000A5B15" w:rsidRPr="007D0E8A" w:rsidRDefault="000A5B15" w:rsidP="000A5B15">
            <w:pPr>
              <w:pStyle w:val="BodyTextIndent2"/>
              <w:tabs>
                <w:tab w:val="left" w:pos="1260"/>
              </w:tabs>
              <w:spacing w:after="0" w:line="240" w:lineRule="auto"/>
              <w:ind w:left="720"/>
              <w:rPr>
                <w:rFonts w:ascii="Times New Roman" w:hAnsi="Times New Roman"/>
                <w:szCs w:val="20"/>
                <w:lang w:val="en-US" w:eastAsia="en-US"/>
              </w:rPr>
            </w:pPr>
            <w:r w:rsidRPr="007D0E8A">
              <w:rPr>
                <w:rFonts w:ascii="Times New Roman" w:hAnsi="Times New Roman"/>
                <w:szCs w:val="20"/>
                <w:lang w:eastAsia="en-US"/>
              </w:rPr>
              <w:t>5- Application of practical experience in identification of any unknown functional group or drugs incorporating these groups; such as Alcohols, Phenols, Ethers, Aldehydes, Keton</w:t>
            </w:r>
            <w:r>
              <w:rPr>
                <w:rFonts w:ascii="Times New Roman" w:hAnsi="Times New Roman"/>
                <w:szCs w:val="20"/>
                <w:lang w:eastAsia="en-US"/>
              </w:rPr>
              <w:t>e</w:t>
            </w:r>
            <w:r w:rsidRPr="007D0E8A">
              <w:rPr>
                <w:rFonts w:ascii="Times New Roman" w:hAnsi="Times New Roman"/>
                <w:szCs w:val="20"/>
                <w:lang w:eastAsia="en-US"/>
              </w:rPr>
              <w:t xml:space="preserve">s, Carboxylic acids and their derivatives, Nitro and Amino compounds. </w:t>
            </w:r>
          </w:p>
          <w:p w14:paraId="75470DD2" w14:textId="77777777" w:rsidR="000A5B15" w:rsidRPr="007D0E8A" w:rsidRDefault="000A5B15" w:rsidP="000A5B15">
            <w:pPr>
              <w:pStyle w:val="BodyTextIndent2"/>
              <w:tabs>
                <w:tab w:val="left" w:pos="1260"/>
              </w:tabs>
              <w:spacing w:after="0" w:line="240" w:lineRule="auto"/>
              <w:ind w:left="720"/>
              <w:rPr>
                <w:rFonts w:ascii="Times New Roman" w:hAnsi="Times New Roman"/>
                <w:szCs w:val="20"/>
                <w:lang w:val="x-none" w:eastAsia="en-US"/>
              </w:rPr>
            </w:pPr>
            <w:r w:rsidRPr="007D0E8A">
              <w:rPr>
                <w:rFonts w:ascii="Times New Roman" w:hAnsi="Times New Roman"/>
                <w:szCs w:val="20"/>
                <w:lang w:eastAsia="en-US"/>
              </w:rPr>
              <w:t>6-</w:t>
            </w:r>
            <w:r w:rsidRPr="007D0E8A">
              <w:rPr>
                <w:rFonts w:ascii="Times New Roman" w:hAnsi="Times New Roman"/>
                <w:szCs w:val="20"/>
                <w:lang w:eastAsia="en-US"/>
              </w:rPr>
              <w:tab/>
              <w:t xml:space="preserve">Ability to synthesis some simple organic compounds and drugs such as Aspirin in organic laboratory implementing all techniques gained in this course. </w:t>
            </w:r>
          </w:p>
          <w:p w14:paraId="41EA30D1" w14:textId="77777777" w:rsidR="000A5B15" w:rsidRPr="007D0E8A" w:rsidRDefault="000A5B15" w:rsidP="000A5B15">
            <w:pPr>
              <w:pStyle w:val="BodyTextIndent2"/>
              <w:tabs>
                <w:tab w:val="left" w:pos="1260"/>
              </w:tabs>
              <w:spacing w:after="0" w:line="240" w:lineRule="auto"/>
              <w:ind w:left="720"/>
              <w:rPr>
                <w:rFonts w:ascii="Times New Roman" w:hAnsi="Times New Roman"/>
                <w:szCs w:val="20"/>
                <w:lang w:eastAsia="en-US"/>
              </w:rPr>
            </w:pPr>
            <w:r w:rsidRPr="007D0E8A">
              <w:rPr>
                <w:rFonts w:ascii="Times New Roman" w:hAnsi="Times New Roman"/>
                <w:szCs w:val="20"/>
                <w:lang w:eastAsia="en-US"/>
              </w:rPr>
              <w:t>7- Ability to understand and explain theoretical mechanism or behaviour of certain drugs based on simple laboratory tests or reactions.</w:t>
            </w:r>
          </w:p>
          <w:p w14:paraId="505FA1C2" w14:textId="77777777" w:rsidR="000A5B15" w:rsidRPr="007D0E8A" w:rsidRDefault="000A5B15" w:rsidP="000A5B15">
            <w:pPr>
              <w:ind w:left="720"/>
              <w:rPr>
                <w:rFonts w:ascii="Times New Roman" w:hAnsi="Times New Roman"/>
                <w:szCs w:val="20"/>
                <w:lang w:bidi="ar-JO"/>
              </w:rPr>
            </w:pPr>
            <w:r w:rsidRPr="007D0E8A">
              <w:rPr>
                <w:rFonts w:ascii="Times New Roman" w:hAnsi="Times New Roman"/>
                <w:szCs w:val="20"/>
                <w:lang w:bidi="ar-JO"/>
              </w:rPr>
              <w:t>8-</w:t>
            </w:r>
            <w:r w:rsidRPr="007D0E8A">
              <w:rPr>
                <w:rFonts w:ascii="Times New Roman" w:hAnsi="Times New Roman"/>
                <w:szCs w:val="20"/>
                <w:lang w:bidi="ar-JO"/>
              </w:rPr>
              <w:tab/>
              <w:t>Chemical and physical identification of basic organic functional groups through basic practical named test performed in any organic laboratory.</w:t>
            </w:r>
          </w:p>
          <w:p w14:paraId="7FCD7586" w14:textId="77777777" w:rsidR="000A5B15" w:rsidRPr="007D0E8A" w:rsidRDefault="000A5B15" w:rsidP="000A5B15">
            <w:pPr>
              <w:pStyle w:val="Heading7"/>
              <w:ind w:left="720"/>
              <w:rPr>
                <w:rFonts w:ascii="Times New Roman" w:hAnsi="Times New Roman"/>
                <w:sz w:val="20"/>
                <w:szCs w:val="20"/>
                <w:u w:val="none"/>
                <w:lang w:bidi="ar-JO"/>
              </w:rPr>
            </w:pPr>
            <w:r w:rsidRPr="007D0E8A">
              <w:rPr>
                <w:rFonts w:ascii="Times New Roman" w:hAnsi="Times New Roman"/>
                <w:sz w:val="20"/>
                <w:szCs w:val="20"/>
                <w:u w:val="none"/>
                <w:lang w:bidi="ar-JO"/>
              </w:rPr>
              <w:t>9-</w:t>
            </w:r>
            <w:r w:rsidRPr="007D0E8A">
              <w:rPr>
                <w:rFonts w:ascii="Times New Roman" w:hAnsi="Times New Roman"/>
                <w:sz w:val="20"/>
                <w:szCs w:val="20"/>
                <w:u w:val="none"/>
                <w:lang w:bidi="ar-JO"/>
              </w:rPr>
              <w:tab/>
              <w:t>Acquaint practical skills regarding synthesis techniques, and preparation tools, in addition to methods of identification, classification, chemical and physical evaluation.</w:t>
            </w:r>
          </w:p>
          <w:p w14:paraId="0822A505" w14:textId="77777777" w:rsidR="000A5B15" w:rsidRPr="007D0E8A" w:rsidRDefault="000A5B15" w:rsidP="000A5B15">
            <w:pPr>
              <w:pStyle w:val="BodyTextIndent2"/>
              <w:spacing w:after="0" w:line="240" w:lineRule="auto"/>
              <w:ind w:left="720"/>
              <w:rPr>
                <w:rFonts w:ascii="Times New Roman" w:hAnsi="Times New Roman"/>
                <w:szCs w:val="20"/>
                <w:lang w:val="en-US" w:eastAsia="en-US"/>
              </w:rPr>
            </w:pPr>
            <w:r w:rsidRPr="007D0E8A">
              <w:rPr>
                <w:rFonts w:ascii="Times New Roman" w:hAnsi="Times New Roman"/>
                <w:szCs w:val="20"/>
                <w:lang w:eastAsia="en-US"/>
              </w:rPr>
              <w:t>10-   Practicing special techniques related to organic synthesis such as crystallization, melting point determination, distillation and refluxing</w:t>
            </w:r>
            <w:r w:rsidRPr="007D0E8A">
              <w:rPr>
                <w:rFonts w:ascii="Times New Roman" w:hAnsi="Times New Roman"/>
                <w:szCs w:val="20"/>
                <w:lang w:val="en-US" w:eastAsia="en-US"/>
              </w:rPr>
              <w:t>.</w:t>
            </w:r>
          </w:p>
          <w:p w14:paraId="342176BA" w14:textId="77777777" w:rsidR="000A5B15" w:rsidRPr="006C233B" w:rsidRDefault="000A5B15" w:rsidP="000A5B15">
            <w:pPr>
              <w:pStyle w:val="BodyTextIndent2"/>
              <w:spacing w:after="0" w:line="240" w:lineRule="auto"/>
              <w:ind w:left="720"/>
              <w:rPr>
                <w:rFonts w:asciiTheme="minorHAnsi" w:hAnsiTheme="minorHAnsi"/>
                <w:szCs w:val="20"/>
                <w:lang w:val="en-US" w:eastAsia="en-US"/>
              </w:rPr>
            </w:pPr>
            <w:r w:rsidRPr="007D0E8A">
              <w:rPr>
                <w:rFonts w:ascii="Times New Roman" w:hAnsi="Times New Roman"/>
                <w:szCs w:val="20"/>
                <w:lang w:val="en-US" w:eastAsia="en-US"/>
              </w:rPr>
              <w:t>11- Acquaint</w:t>
            </w:r>
            <w:r w:rsidRPr="007D0E8A">
              <w:rPr>
                <w:rFonts w:ascii="Times New Roman" w:hAnsi="Times New Roman"/>
                <w:szCs w:val="20"/>
                <w:lang w:eastAsia="en-US" w:bidi="ar-JO"/>
              </w:rPr>
              <w:t xml:space="preserve"> </w:t>
            </w:r>
            <w:r w:rsidRPr="006C233B">
              <w:rPr>
                <w:rFonts w:asciiTheme="minorHAnsi" w:hAnsiTheme="minorHAnsi"/>
                <w:szCs w:val="20"/>
                <w:lang w:eastAsia="en-US" w:bidi="ar-JO"/>
              </w:rPr>
              <w:t xml:space="preserve">practical skills regarding </w:t>
            </w:r>
            <w:r w:rsidRPr="006C233B">
              <w:rPr>
                <w:rFonts w:asciiTheme="minorHAnsi" w:hAnsiTheme="minorHAnsi"/>
                <w:szCs w:val="20"/>
                <w:lang w:eastAsia="en-US"/>
              </w:rPr>
              <w:t>to safe chemical handling and disposal</w:t>
            </w:r>
            <w:r w:rsidRPr="006C233B">
              <w:rPr>
                <w:rFonts w:asciiTheme="minorHAnsi" w:hAnsiTheme="minorHAnsi"/>
                <w:szCs w:val="20"/>
                <w:lang w:val="en-US" w:eastAsia="en-US"/>
              </w:rPr>
              <w:t>.</w:t>
            </w:r>
            <w:r w:rsidRPr="006C233B">
              <w:rPr>
                <w:rFonts w:asciiTheme="minorHAnsi" w:hAnsiTheme="minorHAnsi"/>
                <w:szCs w:val="20"/>
                <w:lang w:eastAsia="en-US"/>
              </w:rPr>
              <w:t xml:space="preserve"> </w:t>
            </w:r>
          </w:p>
          <w:p w14:paraId="02D4831C" w14:textId="77777777" w:rsidR="000A5B15" w:rsidRPr="006C233B" w:rsidRDefault="000A5B15" w:rsidP="000A5B15">
            <w:pPr>
              <w:pStyle w:val="BodyTextIndent2"/>
              <w:spacing w:after="0" w:line="240" w:lineRule="auto"/>
              <w:ind w:left="720"/>
              <w:rPr>
                <w:rFonts w:asciiTheme="minorHAnsi" w:hAnsiTheme="minorHAnsi"/>
                <w:szCs w:val="20"/>
                <w:lang w:val="x-none" w:eastAsia="en-US"/>
              </w:rPr>
            </w:pPr>
            <w:r>
              <w:rPr>
                <w:rFonts w:asciiTheme="minorHAnsi" w:hAnsiTheme="minorHAnsi"/>
                <w:szCs w:val="20"/>
                <w:lang w:eastAsia="en-US"/>
              </w:rPr>
              <w:t>12- Utilize</w:t>
            </w:r>
            <w:r w:rsidRPr="006C233B">
              <w:rPr>
                <w:rFonts w:asciiTheme="minorHAnsi" w:hAnsiTheme="minorHAnsi"/>
                <w:szCs w:val="20"/>
                <w:lang w:eastAsia="en-US"/>
              </w:rPr>
              <w:t xml:space="preserve"> the concept of functional groups alteration, modification, </w:t>
            </w:r>
            <w:proofErr w:type="spellStart"/>
            <w:r w:rsidRPr="006C233B">
              <w:rPr>
                <w:rFonts w:asciiTheme="minorHAnsi" w:hAnsiTheme="minorHAnsi"/>
                <w:szCs w:val="20"/>
                <w:lang w:val="en-US" w:eastAsia="en-US"/>
              </w:rPr>
              <w:t>derivatisation</w:t>
            </w:r>
            <w:proofErr w:type="spellEnd"/>
            <w:r w:rsidRPr="006C233B">
              <w:rPr>
                <w:rFonts w:asciiTheme="minorHAnsi" w:hAnsiTheme="minorHAnsi"/>
                <w:szCs w:val="20"/>
                <w:lang w:val="en-US" w:eastAsia="en-US"/>
              </w:rPr>
              <w:t xml:space="preserve"> </w:t>
            </w:r>
            <w:r w:rsidRPr="006C233B">
              <w:rPr>
                <w:rFonts w:asciiTheme="minorHAnsi" w:hAnsiTheme="minorHAnsi"/>
                <w:szCs w:val="20"/>
                <w:lang w:eastAsia="en-US"/>
              </w:rPr>
              <w:t xml:space="preserve">in pharmaceutical drugs as tools for identification, characterization, purification, or even to improving the biological activity of a drug.   </w:t>
            </w:r>
          </w:p>
          <w:p w14:paraId="2DB66BDD" w14:textId="77777777" w:rsidR="000A5B15" w:rsidRPr="006C233B" w:rsidRDefault="000A5B15" w:rsidP="000A5B15">
            <w:pPr>
              <w:pStyle w:val="Heading7"/>
              <w:ind w:left="720"/>
              <w:rPr>
                <w:rFonts w:asciiTheme="minorHAnsi" w:hAnsiTheme="minorHAnsi"/>
                <w:sz w:val="20"/>
                <w:szCs w:val="20"/>
                <w:u w:val="none"/>
                <w:lang w:bidi="ar-JO"/>
              </w:rPr>
            </w:pPr>
            <w:r w:rsidRPr="006C233B">
              <w:rPr>
                <w:rFonts w:asciiTheme="minorHAnsi" w:hAnsiTheme="minorHAnsi"/>
                <w:sz w:val="20"/>
                <w:szCs w:val="20"/>
                <w:u w:val="none"/>
              </w:rPr>
              <w:t>13-</w:t>
            </w:r>
            <w:r w:rsidRPr="006C233B">
              <w:rPr>
                <w:rFonts w:asciiTheme="minorHAnsi" w:hAnsiTheme="minorHAnsi"/>
                <w:sz w:val="20"/>
                <w:szCs w:val="20"/>
                <w:u w:val="none"/>
              </w:rPr>
              <w:tab/>
              <w:t>Work in a team to organize and plan a synthetic experiment and fulfil course library requirements (writing scientific report)</w:t>
            </w:r>
            <w:r w:rsidRPr="006C233B">
              <w:rPr>
                <w:rFonts w:asciiTheme="minorHAnsi" w:hAnsiTheme="minorHAnsi"/>
                <w:sz w:val="20"/>
                <w:szCs w:val="20"/>
                <w:u w:val="none"/>
                <w:lang w:bidi="ar-JO"/>
              </w:rPr>
              <w:t>. This must reflect positively on his future training of how to choose the right tools and approaches to conduct his experiment.</w:t>
            </w:r>
          </w:p>
          <w:p w14:paraId="4A54DAF3" w14:textId="77777777" w:rsidR="000A5B15" w:rsidRPr="006C233B" w:rsidRDefault="000A5B15" w:rsidP="000A5B15">
            <w:pPr>
              <w:pStyle w:val="Heading7"/>
              <w:ind w:left="720"/>
              <w:rPr>
                <w:rFonts w:ascii="Times New Roman" w:hAnsi="Times New Roman"/>
                <w:sz w:val="20"/>
                <w:szCs w:val="20"/>
                <w:u w:val="none"/>
                <w:lang w:bidi="ar-JO"/>
              </w:rPr>
            </w:pPr>
            <w:r w:rsidRPr="006C233B">
              <w:rPr>
                <w:rFonts w:asciiTheme="minorHAnsi" w:hAnsiTheme="minorHAnsi"/>
                <w:sz w:val="20"/>
                <w:szCs w:val="20"/>
                <w:u w:val="none"/>
                <w:lang w:bidi="ar-JO"/>
              </w:rPr>
              <w:t>14- Master the rules of laboratory safety protocols</w:t>
            </w:r>
            <w:r w:rsidRPr="006C233B">
              <w:rPr>
                <w:rFonts w:ascii="Times New Roman" w:hAnsi="Times New Roman"/>
                <w:sz w:val="20"/>
                <w:szCs w:val="20"/>
                <w:u w:val="none"/>
                <w:lang w:bidi="ar-JO"/>
              </w:rPr>
              <w:t xml:space="preserve"> and procedures needed for next laboratories.</w:t>
            </w:r>
          </w:p>
          <w:p w14:paraId="346068B5" w14:textId="77777777" w:rsidR="000A5B15" w:rsidRPr="006C233B" w:rsidRDefault="000A5B15" w:rsidP="000A5B15">
            <w:pPr>
              <w:pStyle w:val="Heading7"/>
              <w:ind w:left="720"/>
              <w:rPr>
                <w:rFonts w:ascii="Times New Roman" w:hAnsi="Times New Roman"/>
                <w:sz w:val="20"/>
                <w:szCs w:val="20"/>
                <w:u w:val="none"/>
                <w:lang w:bidi="ar-JO"/>
              </w:rPr>
            </w:pPr>
            <w:r w:rsidRPr="006C233B">
              <w:rPr>
                <w:rFonts w:ascii="Times New Roman" w:hAnsi="Times New Roman"/>
                <w:sz w:val="20"/>
                <w:szCs w:val="20"/>
                <w:u w:val="none"/>
                <w:lang w:bidi="ar-JO"/>
              </w:rPr>
              <w:t xml:space="preserve">15- Share, discuss and express ideas while working in group discussion sessions (Group discussion sessions to answer some questions) </w:t>
            </w:r>
          </w:p>
          <w:p w14:paraId="719DA5B8" w14:textId="77777777" w:rsidR="000A5B15" w:rsidRPr="006C233B" w:rsidRDefault="000A5B15" w:rsidP="000A5B15">
            <w:pPr>
              <w:pStyle w:val="Heading7"/>
              <w:ind w:left="720"/>
              <w:rPr>
                <w:rFonts w:ascii="Times New Roman" w:hAnsi="Times New Roman"/>
                <w:sz w:val="20"/>
                <w:szCs w:val="20"/>
                <w:u w:val="none"/>
                <w:lang w:bidi="ar-JO"/>
              </w:rPr>
            </w:pPr>
            <w:r w:rsidRPr="006C233B">
              <w:rPr>
                <w:rFonts w:ascii="Times New Roman" w:hAnsi="Times New Roman"/>
                <w:sz w:val="20"/>
                <w:szCs w:val="20"/>
                <w:u w:val="none"/>
                <w:lang w:bidi="ar-JO"/>
              </w:rPr>
              <w:t>16-</w:t>
            </w:r>
            <w:r w:rsidRPr="006C233B">
              <w:rPr>
                <w:rFonts w:ascii="Times New Roman" w:hAnsi="Times New Roman"/>
                <w:sz w:val="20"/>
                <w:szCs w:val="20"/>
                <w:u w:val="none"/>
                <w:lang w:bidi="ar-JO"/>
              </w:rPr>
              <w:tab/>
              <w:t xml:space="preserve">Gaining some electronic and internet experience while answering some problems through visiting specific web sites related to organic chemistry and answering preparing assignments using internet, and PC. </w:t>
            </w:r>
          </w:p>
          <w:p w14:paraId="47EB6600" w14:textId="77777777" w:rsidR="000A5B15" w:rsidRPr="006C233B" w:rsidRDefault="000A5B15" w:rsidP="000A5B15">
            <w:pPr>
              <w:pStyle w:val="Heading7"/>
              <w:ind w:left="720"/>
              <w:rPr>
                <w:rFonts w:ascii="Times New Roman" w:hAnsi="Times New Roman"/>
                <w:sz w:val="20"/>
                <w:szCs w:val="20"/>
                <w:u w:val="none"/>
                <w:lang w:bidi="ar-JO"/>
              </w:rPr>
            </w:pPr>
            <w:r w:rsidRPr="006C233B">
              <w:rPr>
                <w:rFonts w:ascii="Times New Roman" w:hAnsi="Times New Roman"/>
                <w:sz w:val="20"/>
                <w:szCs w:val="20"/>
                <w:u w:val="none"/>
                <w:lang w:bidi="ar-JO"/>
              </w:rPr>
              <w:t>17- Developing problem solving approach.</w:t>
            </w:r>
          </w:p>
          <w:p w14:paraId="7D852927" w14:textId="0AE368E3" w:rsidR="003E75D7" w:rsidRPr="0003236B" w:rsidRDefault="003E75D7" w:rsidP="00DE602A">
            <w:pPr>
              <w:rPr>
                <w:rFonts w:ascii="Times New Roman" w:hAnsi="Times New Roman"/>
                <w:sz w:val="24"/>
              </w:rPr>
            </w:pPr>
          </w:p>
        </w:tc>
      </w:tr>
    </w:tbl>
    <w:p w14:paraId="2AEE44D5" w14:textId="77777777" w:rsidR="00DE602A" w:rsidRPr="0003236B" w:rsidRDefault="00DE602A" w:rsidP="00DE602A">
      <w:pPr>
        <w:rPr>
          <w:rFonts w:ascii="Times New Roman" w:hAnsi="Times New Roman"/>
          <w:sz w:val="24"/>
        </w:rPr>
      </w:pPr>
    </w:p>
    <w:p w14:paraId="11D358A1" w14:textId="32E9F7E2" w:rsidR="004D364A" w:rsidRPr="0003236B" w:rsidRDefault="000A5B15" w:rsidP="00DE602A">
      <w:pPr>
        <w:rPr>
          <w:rFonts w:ascii="Times New Roman" w:hAnsi="Times New Roman"/>
          <w:b/>
          <w:bCs/>
          <w:sz w:val="24"/>
        </w:rPr>
      </w:pPr>
      <w:r>
        <w:rPr>
          <w:rFonts w:ascii="Times New Roman" w:hAnsi="Times New Roman"/>
          <w:b/>
          <w:bCs/>
          <w:sz w:val="24"/>
        </w:rPr>
        <w:t>22</w:t>
      </w:r>
      <w:r w:rsidR="004D364A" w:rsidRPr="0003236B">
        <w:rPr>
          <w:rFonts w:ascii="Times New Roman" w:hAnsi="Times New Roman"/>
          <w:b/>
          <w:bCs/>
          <w:sz w:val="24"/>
        </w:rPr>
        <w:t>. Topic Outline and Schedule:</w:t>
      </w:r>
    </w:p>
    <w:p w14:paraId="73FBC345" w14:textId="77777777" w:rsidR="00DE602A" w:rsidRPr="0003236B" w:rsidRDefault="00DE602A" w:rsidP="00DE602A">
      <w:pPr>
        <w:rPr>
          <w:rFonts w:ascii="Times New Roman" w:hAnsi="Times New Roman"/>
          <w:b/>
          <w:bCs/>
          <w:sz w:val="24"/>
        </w:rPr>
      </w:pPr>
    </w:p>
    <w:tbl>
      <w:tblPr>
        <w:tblW w:w="10016" w:type="dxa"/>
        <w:tblInd w:w="7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10016"/>
      </w:tblGrid>
      <w:tr w:rsidR="004D364A" w:rsidRPr="0003236B" w14:paraId="0742084F" w14:textId="77777777" w:rsidTr="00F93F1F">
        <w:trPr>
          <w:trHeight w:val="1506"/>
        </w:trPr>
        <w:tc>
          <w:tcPr>
            <w:tcW w:w="10016" w:type="dxa"/>
          </w:tcPr>
          <w:p w14:paraId="1C7F2368" w14:textId="77777777" w:rsidR="004D364A" w:rsidRPr="0003236B" w:rsidRDefault="004D364A" w:rsidP="00DE602A">
            <w:pPr>
              <w:rPr>
                <w:rFonts w:ascii="Times New Roman" w:hAnsi="Times New Roman"/>
                <w:sz w:val="24"/>
              </w:rPr>
            </w:pPr>
          </w:p>
          <w:tbl>
            <w:tblPr>
              <w:tblpPr w:leftFromText="180" w:rightFromText="180" w:vertAnchor="text" w:horzAnchor="margin" w:tblpY="-1652"/>
              <w:tblOverlap w:val="never"/>
              <w:tblW w:w="9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5"/>
              <w:gridCol w:w="1080"/>
              <w:gridCol w:w="810"/>
              <w:gridCol w:w="1148"/>
              <w:gridCol w:w="1155"/>
            </w:tblGrid>
            <w:tr w:rsidR="005364ED" w:rsidRPr="003E38A4" w14:paraId="152F8A4E" w14:textId="77777777" w:rsidTr="00E36A5A">
              <w:tc>
                <w:tcPr>
                  <w:tcW w:w="5605" w:type="dxa"/>
                  <w:tcBorders>
                    <w:top w:val="single" w:sz="4" w:space="0" w:color="000000"/>
                    <w:left w:val="single" w:sz="4" w:space="0" w:color="000000"/>
                    <w:bottom w:val="single" w:sz="4" w:space="0" w:color="000000"/>
                    <w:right w:val="single" w:sz="4" w:space="0" w:color="000000"/>
                  </w:tcBorders>
                  <w:shd w:val="clear" w:color="auto" w:fill="D9D9D9"/>
                  <w:hideMark/>
                </w:tcPr>
                <w:p w14:paraId="20A49AF6" w14:textId="77777777" w:rsidR="005364ED" w:rsidRPr="003E38A4" w:rsidRDefault="005364ED" w:rsidP="005364ED">
                  <w:pPr>
                    <w:rPr>
                      <w:rFonts w:asciiTheme="majorHAnsi" w:hAnsiTheme="majorHAnsi" w:cstheme="minorHAnsi"/>
                      <w:b/>
                      <w:bCs/>
                      <w:sz w:val="22"/>
                      <w:szCs w:val="22"/>
                      <w:lang w:bidi="ar-JO"/>
                    </w:rPr>
                  </w:pPr>
                  <w:r w:rsidRPr="003E38A4">
                    <w:rPr>
                      <w:rFonts w:asciiTheme="majorHAnsi" w:hAnsiTheme="majorHAnsi" w:cstheme="minorHAnsi"/>
                      <w:b/>
                      <w:bCs/>
                      <w:sz w:val="22"/>
                      <w:szCs w:val="22"/>
                      <w:lang w:bidi="ar-JO"/>
                    </w:rPr>
                    <w:lastRenderedPageBreak/>
                    <w:t>Content</w:t>
                  </w:r>
                </w:p>
              </w:tc>
              <w:tc>
                <w:tcPr>
                  <w:tcW w:w="1080" w:type="dxa"/>
                  <w:tcBorders>
                    <w:top w:val="single" w:sz="4" w:space="0" w:color="000000"/>
                    <w:left w:val="single" w:sz="4" w:space="0" w:color="000000"/>
                    <w:bottom w:val="single" w:sz="4" w:space="0" w:color="000000"/>
                    <w:right w:val="single" w:sz="4" w:space="0" w:color="000000"/>
                  </w:tcBorders>
                  <w:shd w:val="clear" w:color="auto" w:fill="D9D9D9"/>
                  <w:hideMark/>
                </w:tcPr>
                <w:p w14:paraId="65D9A455" w14:textId="77777777" w:rsidR="005364ED" w:rsidRPr="003E38A4" w:rsidRDefault="005364ED" w:rsidP="005364ED">
                  <w:pPr>
                    <w:rPr>
                      <w:rFonts w:asciiTheme="majorHAnsi" w:hAnsiTheme="majorHAnsi" w:cstheme="minorHAnsi"/>
                      <w:b/>
                      <w:bCs/>
                      <w:sz w:val="22"/>
                      <w:szCs w:val="22"/>
                      <w:lang w:bidi="ar-JO"/>
                    </w:rPr>
                  </w:pPr>
                  <w:r w:rsidRPr="003E38A4">
                    <w:rPr>
                      <w:rFonts w:asciiTheme="majorHAnsi" w:hAnsiTheme="majorHAnsi" w:cstheme="minorHAnsi"/>
                      <w:b/>
                      <w:bCs/>
                      <w:sz w:val="22"/>
                      <w:szCs w:val="22"/>
                      <w:lang w:bidi="ar-JO"/>
                    </w:rPr>
                    <w:t>Week</w:t>
                  </w:r>
                </w:p>
              </w:tc>
              <w:tc>
                <w:tcPr>
                  <w:tcW w:w="810" w:type="dxa"/>
                  <w:tcBorders>
                    <w:top w:val="single" w:sz="4" w:space="0" w:color="000000"/>
                    <w:left w:val="single" w:sz="4" w:space="0" w:color="000000"/>
                    <w:bottom w:val="single" w:sz="4" w:space="0" w:color="000000"/>
                    <w:right w:val="single" w:sz="4" w:space="0" w:color="000000"/>
                  </w:tcBorders>
                  <w:shd w:val="clear" w:color="auto" w:fill="D9D9D9"/>
                </w:tcPr>
                <w:p w14:paraId="69825054" w14:textId="77777777" w:rsidR="005364ED" w:rsidRPr="003E38A4" w:rsidRDefault="005364ED" w:rsidP="005364ED">
                  <w:pPr>
                    <w:rPr>
                      <w:rFonts w:asciiTheme="majorHAnsi" w:hAnsiTheme="majorHAnsi" w:cstheme="minorHAnsi"/>
                      <w:b/>
                      <w:bCs/>
                      <w:sz w:val="22"/>
                      <w:szCs w:val="22"/>
                      <w:lang w:bidi="ar-JO"/>
                    </w:rPr>
                  </w:pPr>
                  <w:r w:rsidRPr="003E38A4">
                    <w:rPr>
                      <w:rFonts w:asciiTheme="majorHAnsi" w:hAnsiTheme="majorHAnsi" w:cstheme="minorHAnsi"/>
                      <w:b/>
                      <w:bCs/>
                      <w:sz w:val="22"/>
                      <w:szCs w:val="22"/>
                      <w:lang w:bidi="ar-JO"/>
                    </w:rPr>
                    <w:t>ILO/s</w:t>
                  </w:r>
                </w:p>
                <w:p w14:paraId="4750A598" w14:textId="77777777" w:rsidR="005364ED" w:rsidRPr="003E38A4" w:rsidRDefault="005364ED" w:rsidP="005364ED">
                  <w:pPr>
                    <w:rPr>
                      <w:rFonts w:asciiTheme="majorHAnsi" w:hAnsiTheme="majorHAnsi" w:cstheme="minorHAnsi"/>
                      <w:b/>
                      <w:bCs/>
                      <w:sz w:val="22"/>
                      <w:szCs w:val="22"/>
                      <w:lang w:bidi="ar-JO"/>
                    </w:rPr>
                  </w:pPr>
                </w:p>
              </w:tc>
              <w:tc>
                <w:tcPr>
                  <w:tcW w:w="1148" w:type="dxa"/>
                  <w:tcBorders>
                    <w:top w:val="single" w:sz="4" w:space="0" w:color="000000"/>
                    <w:left w:val="single" w:sz="4" w:space="0" w:color="000000"/>
                    <w:bottom w:val="single" w:sz="4" w:space="0" w:color="000000"/>
                    <w:right w:val="single" w:sz="4" w:space="0" w:color="000000"/>
                  </w:tcBorders>
                  <w:shd w:val="clear" w:color="auto" w:fill="D9D9D9"/>
                </w:tcPr>
                <w:p w14:paraId="7BED9474" w14:textId="77777777" w:rsidR="005364ED" w:rsidRPr="003E38A4" w:rsidRDefault="005364ED" w:rsidP="005364ED">
                  <w:pPr>
                    <w:rPr>
                      <w:rFonts w:asciiTheme="majorHAnsi" w:hAnsiTheme="majorHAnsi" w:cstheme="minorHAnsi"/>
                      <w:b/>
                      <w:bCs/>
                      <w:sz w:val="22"/>
                      <w:szCs w:val="22"/>
                      <w:lang w:bidi="ar-JO"/>
                    </w:rPr>
                  </w:pPr>
                  <w:r>
                    <w:rPr>
                      <w:rFonts w:asciiTheme="majorHAnsi" w:hAnsiTheme="majorHAnsi" w:cstheme="minorHAnsi"/>
                      <w:b/>
                      <w:bCs/>
                      <w:sz w:val="22"/>
                      <w:szCs w:val="22"/>
                      <w:lang w:bidi="ar-JO"/>
                    </w:rPr>
                    <w:t>Teaching method</w:t>
                  </w:r>
                </w:p>
              </w:tc>
              <w:tc>
                <w:tcPr>
                  <w:tcW w:w="1155" w:type="dxa"/>
                  <w:tcBorders>
                    <w:top w:val="single" w:sz="4" w:space="0" w:color="000000"/>
                    <w:left w:val="single" w:sz="4" w:space="0" w:color="000000"/>
                    <w:bottom w:val="single" w:sz="4" w:space="0" w:color="000000"/>
                    <w:right w:val="single" w:sz="4" w:space="0" w:color="000000"/>
                  </w:tcBorders>
                  <w:shd w:val="clear" w:color="auto" w:fill="D9D9D9"/>
                </w:tcPr>
                <w:p w14:paraId="646516FB" w14:textId="77777777" w:rsidR="005364ED" w:rsidRPr="003E38A4" w:rsidRDefault="005364ED" w:rsidP="005364ED">
                  <w:pPr>
                    <w:rPr>
                      <w:rFonts w:asciiTheme="majorHAnsi" w:hAnsiTheme="majorHAnsi" w:cstheme="minorHAnsi"/>
                      <w:b/>
                      <w:bCs/>
                      <w:sz w:val="22"/>
                      <w:szCs w:val="22"/>
                      <w:lang w:bidi="ar-JO"/>
                    </w:rPr>
                  </w:pPr>
                  <w:r w:rsidRPr="003E38A4">
                    <w:rPr>
                      <w:rFonts w:asciiTheme="majorHAnsi" w:hAnsiTheme="majorHAnsi" w:cstheme="minorHAnsi"/>
                      <w:b/>
                      <w:bCs/>
                      <w:sz w:val="22"/>
                      <w:szCs w:val="22"/>
                      <w:lang w:bidi="ar-JO"/>
                    </w:rPr>
                    <w:t>Evaluation method</w:t>
                  </w:r>
                </w:p>
              </w:tc>
            </w:tr>
            <w:tr w:rsidR="005364ED" w:rsidRPr="003E38A4" w14:paraId="6BAD81B2" w14:textId="77777777" w:rsidTr="00E36A5A">
              <w:tc>
                <w:tcPr>
                  <w:tcW w:w="56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BD9941F" w14:textId="77777777" w:rsidR="005364ED" w:rsidRPr="003E38A4" w:rsidRDefault="005364ED" w:rsidP="005364ED">
                  <w:pPr>
                    <w:rPr>
                      <w:rFonts w:asciiTheme="majorHAnsi" w:eastAsia="PMingLiU" w:hAnsiTheme="majorHAnsi" w:cstheme="minorHAnsi"/>
                      <w:b/>
                      <w:bCs/>
                      <w:sz w:val="22"/>
                      <w:szCs w:val="22"/>
                    </w:rPr>
                  </w:pPr>
                  <w:r w:rsidRPr="003E38A4">
                    <w:rPr>
                      <w:rFonts w:asciiTheme="majorHAnsi" w:eastAsia="PMingLiU" w:hAnsiTheme="majorHAnsi" w:cstheme="minorHAnsi"/>
                      <w:b/>
                      <w:bCs/>
                      <w:sz w:val="22"/>
                      <w:szCs w:val="22"/>
                    </w:rPr>
                    <w:t>1-Introduction: Laboratory rules and safety precautions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5145588" w14:textId="77777777" w:rsidR="005364ED" w:rsidRPr="003E38A4" w:rsidRDefault="005364ED" w:rsidP="005364ED">
                  <w:pPr>
                    <w:rPr>
                      <w:rFonts w:asciiTheme="majorHAnsi" w:eastAsia="PMingLiU" w:hAnsiTheme="majorHAnsi" w:cstheme="minorHAnsi"/>
                      <w:b/>
                      <w:bCs/>
                      <w:sz w:val="22"/>
                      <w:szCs w:val="22"/>
                    </w:rPr>
                  </w:pPr>
                  <w:r>
                    <w:rPr>
                      <w:rFonts w:asciiTheme="majorHAnsi" w:eastAsia="PMingLiU" w:hAnsiTheme="majorHAnsi" w:cstheme="minorHAnsi"/>
                      <w:b/>
                      <w:bCs/>
                      <w:sz w:val="22"/>
                      <w:szCs w:val="22"/>
                    </w:rPr>
                    <w:t>1</w:t>
                  </w: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8222E4E" w14:textId="77777777" w:rsidR="005364ED" w:rsidRPr="003E38A4" w:rsidRDefault="005364ED" w:rsidP="005364ED">
                  <w:pPr>
                    <w:rPr>
                      <w:rFonts w:asciiTheme="majorHAnsi" w:eastAsia="PMingLiU" w:hAnsiTheme="majorHAnsi" w:cstheme="minorHAnsi"/>
                      <w:b/>
                      <w:bCs/>
                      <w:sz w:val="22"/>
                      <w:szCs w:val="22"/>
                    </w:rPr>
                  </w:pPr>
                  <w:r w:rsidRPr="003E38A4">
                    <w:rPr>
                      <w:rFonts w:asciiTheme="majorHAnsi" w:eastAsia="PMingLiU" w:hAnsiTheme="majorHAnsi" w:cstheme="minorHAnsi"/>
                      <w:b/>
                      <w:bCs/>
                      <w:sz w:val="22"/>
                      <w:szCs w:val="22"/>
                    </w:rPr>
                    <w:t>1-5</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572F65" w14:textId="77777777" w:rsidR="005364ED" w:rsidRPr="003E38A4" w:rsidRDefault="005364ED" w:rsidP="005364ED">
                  <w:pPr>
                    <w:rPr>
                      <w:rFonts w:asciiTheme="majorHAnsi" w:eastAsia="PMingLiU" w:hAnsiTheme="majorHAnsi" w:cstheme="minorHAnsi"/>
                      <w:b/>
                      <w:bCs/>
                      <w:sz w:val="22"/>
                      <w:szCs w:val="22"/>
                    </w:rPr>
                  </w:pPr>
                  <w:r>
                    <w:rPr>
                      <w:rFonts w:asciiTheme="majorHAnsi" w:eastAsia="PMingLiU" w:hAnsiTheme="majorHAnsi" w:cstheme="minorHAnsi"/>
                      <w:b/>
                      <w:bCs/>
                      <w:sz w:val="22"/>
                      <w:szCs w:val="22"/>
                    </w:rPr>
                    <w:t>1,2,3,4</w:t>
                  </w:r>
                </w:p>
              </w:tc>
              <w:tc>
                <w:tcPr>
                  <w:tcW w:w="11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C1ECFD" w14:textId="77777777" w:rsidR="005364ED" w:rsidRPr="003E38A4" w:rsidRDefault="005364ED" w:rsidP="005364ED">
                  <w:pPr>
                    <w:rPr>
                      <w:rFonts w:asciiTheme="majorHAnsi" w:eastAsia="PMingLiU" w:hAnsiTheme="majorHAnsi" w:cstheme="minorHAnsi"/>
                      <w:b/>
                      <w:bCs/>
                      <w:sz w:val="22"/>
                      <w:szCs w:val="22"/>
                    </w:rPr>
                  </w:pPr>
                  <w:r w:rsidRPr="003E38A4">
                    <w:rPr>
                      <w:rFonts w:asciiTheme="majorHAnsi" w:eastAsia="PMingLiU" w:hAnsiTheme="majorHAnsi" w:cstheme="minorHAnsi"/>
                      <w:b/>
                      <w:bCs/>
                      <w:sz w:val="22"/>
                      <w:szCs w:val="22"/>
                    </w:rPr>
                    <w:t>1,3</w:t>
                  </w:r>
                </w:p>
              </w:tc>
            </w:tr>
            <w:tr w:rsidR="005364ED" w:rsidRPr="003E38A4" w14:paraId="09B85638" w14:textId="77777777" w:rsidTr="00E36A5A">
              <w:tc>
                <w:tcPr>
                  <w:tcW w:w="56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A55770E" w14:textId="77777777" w:rsidR="005364ED" w:rsidRPr="003E38A4" w:rsidRDefault="005364ED" w:rsidP="005364ED">
                  <w:pPr>
                    <w:rPr>
                      <w:rFonts w:asciiTheme="majorHAnsi" w:eastAsia="PMingLiU" w:hAnsiTheme="majorHAnsi" w:cstheme="minorHAnsi"/>
                      <w:b/>
                      <w:bCs/>
                      <w:sz w:val="22"/>
                      <w:szCs w:val="22"/>
                    </w:rPr>
                  </w:pPr>
                  <w:r w:rsidRPr="003E38A4">
                    <w:rPr>
                      <w:rFonts w:asciiTheme="majorHAnsi" w:eastAsia="PMingLiU" w:hAnsiTheme="majorHAnsi" w:cstheme="minorHAnsi"/>
                      <w:b/>
                      <w:bCs/>
                      <w:sz w:val="22"/>
                      <w:szCs w:val="22"/>
                    </w:rPr>
                    <w:t>2- Functional group identification</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C55BC8" w14:textId="77777777" w:rsidR="005364ED" w:rsidRPr="003E38A4" w:rsidRDefault="005364ED" w:rsidP="005364ED">
                  <w:pPr>
                    <w:rPr>
                      <w:rFonts w:asciiTheme="majorHAnsi" w:eastAsia="PMingLiU" w:hAnsiTheme="majorHAnsi" w:cstheme="minorHAnsi"/>
                      <w:b/>
                      <w:bCs/>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5EDFB3" w14:textId="77777777" w:rsidR="005364ED" w:rsidRPr="003E38A4" w:rsidRDefault="005364ED" w:rsidP="005364ED">
                  <w:pPr>
                    <w:rPr>
                      <w:rFonts w:asciiTheme="majorHAnsi" w:eastAsia="PMingLiU" w:hAnsiTheme="majorHAnsi" w:cstheme="minorHAnsi"/>
                      <w:b/>
                      <w:bCs/>
                      <w:sz w:val="22"/>
                      <w:szCs w:val="22"/>
                    </w:rPr>
                  </w:pPr>
                </w:p>
              </w:tc>
              <w:tc>
                <w:tcPr>
                  <w:tcW w:w="11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B899E9" w14:textId="77777777" w:rsidR="005364ED" w:rsidRPr="003E38A4" w:rsidRDefault="005364ED" w:rsidP="005364ED">
                  <w:pPr>
                    <w:rPr>
                      <w:rFonts w:asciiTheme="majorHAnsi" w:eastAsia="PMingLiU" w:hAnsiTheme="majorHAnsi" w:cstheme="minorHAnsi"/>
                      <w:b/>
                      <w:bCs/>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3F56F36" w14:textId="77777777" w:rsidR="005364ED" w:rsidRPr="003E38A4" w:rsidRDefault="005364ED" w:rsidP="005364ED">
                  <w:pPr>
                    <w:rPr>
                      <w:rFonts w:asciiTheme="majorHAnsi" w:eastAsia="PMingLiU" w:hAnsiTheme="majorHAnsi" w:cstheme="minorHAnsi"/>
                      <w:b/>
                      <w:bCs/>
                      <w:sz w:val="22"/>
                      <w:szCs w:val="22"/>
                    </w:rPr>
                  </w:pPr>
                </w:p>
              </w:tc>
            </w:tr>
            <w:tr w:rsidR="005364ED" w:rsidRPr="003E38A4" w14:paraId="0A519673" w14:textId="77777777" w:rsidTr="00E36A5A">
              <w:tc>
                <w:tcPr>
                  <w:tcW w:w="5605" w:type="dxa"/>
                  <w:tcBorders>
                    <w:top w:val="single" w:sz="4" w:space="0" w:color="000000"/>
                    <w:left w:val="single" w:sz="4" w:space="0" w:color="000000"/>
                    <w:bottom w:val="single" w:sz="4" w:space="0" w:color="000000"/>
                    <w:right w:val="single" w:sz="4" w:space="0" w:color="000000"/>
                  </w:tcBorders>
                </w:tcPr>
                <w:p w14:paraId="7FD04F86" w14:textId="77777777" w:rsidR="005364ED" w:rsidRPr="003E38A4" w:rsidRDefault="005364ED" w:rsidP="005364ED">
                  <w:pPr>
                    <w:rPr>
                      <w:rFonts w:asciiTheme="majorHAnsi" w:eastAsia="PMingLiU" w:hAnsiTheme="majorHAnsi" w:cstheme="minorHAnsi"/>
                      <w:b/>
                      <w:bCs/>
                      <w:sz w:val="22"/>
                      <w:szCs w:val="22"/>
                    </w:rPr>
                  </w:pPr>
                  <w:r w:rsidRPr="003E38A4">
                    <w:rPr>
                      <w:rFonts w:asciiTheme="majorHAnsi" w:eastAsia="PMingLiU" w:hAnsiTheme="majorHAnsi" w:cstheme="minorHAnsi"/>
                      <w:b/>
                      <w:bCs/>
                      <w:sz w:val="22"/>
                      <w:szCs w:val="22"/>
                    </w:rPr>
                    <w:t>Part 1: Mono-hydric alcohols</w:t>
                  </w:r>
                  <w:r w:rsidRPr="003E38A4">
                    <w:rPr>
                      <w:rFonts w:asciiTheme="majorHAnsi" w:eastAsia="PMingLiU" w:hAnsiTheme="majorHAnsi" w:cstheme="minorHAnsi"/>
                      <w:b/>
                      <w:bCs/>
                      <w:sz w:val="22"/>
                      <w:szCs w:val="22"/>
                    </w:rPr>
                    <w:tab/>
                  </w:r>
                  <w:r w:rsidRPr="003E38A4">
                    <w:rPr>
                      <w:rFonts w:asciiTheme="majorHAnsi" w:eastAsia="PMingLiU" w:hAnsiTheme="majorHAnsi" w:cstheme="minorHAnsi"/>
                      <w:b/>
                      <w:bCs/>
                      <w:sz w:val="22"/>
                      <w:szCs w:val="22"/>
                    </w:rPr>
                    <w:tab/>
                  </w:r>
                </w:p>
              </w:tc>
              <w:tc>
                <w:tcPr>
                  <w:tcW w:w="1080" w:type="dxa"/>
                  <w:tcBorders>
                    <w:top w:val="single" w:sz="4" w:space="0" w:color="000000"/>
                    <w:left w:val="single" w:sz="4" w:space="0" w:color="000000"/>
                    <w:bottom w:val="single" w:sz="4" w:space="0" w:color="000000"/>
                    <w:right w:val="single" w:sz="4" w:space="0" w:color="000000"/>
                  </w:tcBorders>
                </w:tcPr>
                <w:p w14:paraId="7587B5D2" w14:textId="77777777" w:rsidR="005364ED" w:rsidRPr="003E38A4" w:rsidRDefault="005364ED" w:rsidP="005364ED">
                  <w:pPr>
                    <w:rPr>
                      <w:rFonts w:asciiTheme="majorHAnsi" w:eastAsia="PMingLiU" w:hAnsiTheme="majorHAnsi" w:cstheme="minorHAnsi"/>
                      <w:b/>
                      <w:bCs/>
                      <w:sz w:val="22"/>
                      <w:szCs w:val="22"/>
                    </w:rPr>
                  </w:pPr>
                  <w:r>
                    <w:rPr>
                      <w:rFonts w:asciiTheme="majorHAnsi" w:eastAsia="PMingLiU" w:hAnsiTheme="majorHAnsi" w:cstheme="minorHAnsi"/>
                      <w:b/>
                      <w:bCs/>
                      <w:sz w:val="22"/>
                      <w:szCs w:val="22"/>
                    </w:rPr>
                    <w:t>2</w:t>
                  </w:r>
                </w:p>
              </w:tc>
              <w:tc>
                <w:tcPr>
                  <w:tcW w:w="810" w:type="dxa"/>
                  <w:tcBorders>
                    <w:top w:val="single" w:sz="4" w:space="0" w:color="000000"/>
                    <w:left w:val="single" w:sz="4" w:space="0" w:color="000000"/>
                    <w:bottom w:val="single" w:sz="4" w:space="0" w:color="000000"/>
                    <w:right w:val="single" w:sz="4" w:space="0" w:color="000000"/>
                  </w:tcBorders>
                  <w:hideMark/>
                </w:tcPr>
                <w:p w14:paraId="72573A17" w14:textId="77777777" w:rsidR="005364ED" w:rsidRPr="003E38A4" w:rsidRDefault="005364ED" w:rsidP="005364ED">
                  <w:pPr>
                    <w:rPr>
                      <w:rFonts w:asciiTheme="majorHAnsi" w:eastAsia="PMingLiU" w:hAnsiTheme="majorHAnsi" w:cstheme="minorHAnsi"/>
                      <w:b/>
                      <w:bCs/>
                      <w:sz w:val="22"/>
                      <w:szCs w:val="22"/>
                    </w:rPr>
                  </w:pPr>
                  <w:r w:rsidRPr="003E38A4">
                    <w:rPr>
                      <w:rFonts w:asciiTheme="majorHAnsi" w:eastAsia="PMingLiU" w:hAnsiTheme="majorHAnsi" w:cstheme="minorHAnsi"/>
                      <w:b/>
                      <w:bCs/>
                      <w:sz w:val="22"/>
                      <w:szCs w:val="22"/>
                    </w:rPr>
                    <w:t>1-10</w:t>
                  </w:r>
                </w:p>
              </w:tc>
              <w:tc>
                <w:tcPr>
                  <w:tcW w:w="1148" w:type="dxa"/>
                  <w:tcBorders>
                    <w:top w:val="single" w:sz="4" w:space="0" w:color="000000"/>
                    <w:left w:val="single" w:sz="4" w:space="0" w:color="000000"/>
                    <w:bottom w:val="single" w:sz="4" w:space="0" w:color="000000"/>
                    <w:right w:val="single" w:sz="4" w:space="0" w:color="000000"/>
                  </w:tcBorders>
                </w:tcPr>
                <w:p w14:paraId="175C677D" w14:textId="77777777" w:rsidR="005364ED" w:rsidRPr="003E38A4" w:rsidRDefault="005364ED" w:rsidP="005364ED">
                  <w:pPr>
                    <w:rPr>
                      <w:rFonts w:asciiTheme="majorHAnsi" w:eastAsia="PMingLiU" w:hAnsiTheme="majorHAnsi" w:cstheme="minorHAnsi"/>
                      <w:b/>
                      <w:bCs/>
                      <w:sz w:val="22"/>
                      <w:szCs w:val="22"/>
                    </w:rPr>
                  </w:pPr>
                  <w:r>
                    <w:rPr>
                      <w:rFonts w:asciiTheme="majorHAnsi" w:eastAsia="PMingLiU" w:hAnsiTheme="majorHAnsi" w:cstheme="minorHAnsi"/>
                      <w:b/>
                      <w:bCs/>
                      <w:sz w:val="22"/>
                      <w:szCs w:val="22"/>
                    </w:rPr>
                    <w:t>1,2,4</w:t>
                  </w:r>
                </w:p>
              </w:tc>
              <w:tc>
                <w:tcPr>
                  <w:tcW w:w="1155" w:type="dxa"/>
                  <w:tcBorders>
                    <w:top w:val="single" w:sz="4" w:space="0" w:color="000000"/>
                    <w:left w:val="single" w:sz="4" w:space="0" w:color="000000"/>
                    <w:bottom w:val="single" w:sz="4" w:space="0" w:color="000000"/>
                    <w:right w:val="single" w:sz="4" w:space="0" w:color="000000"/>
                  </w:tcBorders>
                </w:tcPr>
                <w:p w14:paraId="4EFAE5E0" w14:textId="77777777" w:rsidR="005364ED" w:rsidRPr="003E38A4" w:rsidRDefault="005364ED" w:rsidP="005364ED">
                  <w:pPr>
                    <w:rPr>
                      <w:rFonts w:asciiTheme="majorHAnsi" w:eastAsia="PMingLiU" w:hAnsiTheme="majorHAnsi" w:cstheme="minorHAnsi"/>
                      <w:b/>
                      <w:bCs/>
                      <w:sz w:val="22"/>
                      <w:szCs w:val="22"/>
                    </w:rPr>
                  </w:pPr>
                  <w:r w:rsidRPr="003E38A4">
                    <w:rPr>
                      <w:rFonts w:asciiTheme="majorHAnsi" w:eastAsia="PMingLiU" w:hAnsiTheme="majorHAnsi" w:cstheme="minorHAnsi"/>
                      <w:b/>
                      <w:bCs/>
                      <w:sz w:val="22"/>
                      <w:szCs w:val="22"/>
                    </w:rPr>
                    <w:t>1,3</w:t>
                  </w:r>
                </w:p>
              </w:tc>
            </w:tr>
            <w:tr w:rsidR="005364ED" w:rsidRPr="003E38A4" w14:paraId="740D2DB8" w14:textId="77777777" w:rsidTr="00E36A5A">
              <w:tc>
                <w:tcPr>
                  <w:tcW w:w="5605" w:type="dxa"/>
                  <w:tcBorders>
                    <w:top w:val="single" w:sz="4" w:space="0" w:color="000000"/>
                    <w:left w:val="single" w:sz="4" w:space="0" w:color="000000"/>
                    <w:bottom w:val="single" w:sz="4" w:space="0" w:color="000000"/>
                    <w:right w:val="single" w:sz="4" w:space="0" w:color="000000"/>
                  </w:tcBorders>
                </w:tcPr>
                <w:p w14:paraId="7705659B" w14:textId="77777777" w:rsidR="005364ED" w:rsidRPr="003E38A4" w:rsidRDefault="005364ED" w:rsidP="005364ED">
                  <w:pPr>
                    <w:rPr>
                      <w:rFonts w:asciiTheme="majorHAnsi" w:eastAsia="PMingLiU" w:hAnsiTheme="majorHAnsi" w:cstheme="minorHAnsi"/>
                      <w:b/>
                      <w:bCs/>
                      <w:sz w:val="22"/>
                      <w:szCs w:val="22"/>
                    </w:rPr>
                  </w:pPr>
                  <w:r w:rsidRPr="003E38A4">
                    <w:rPr>
                      <w:rFonts w:asciiTheme="majorHAnsi" w:eastAsia="PMingLiU" w:hAnsiTheme="majorHAnsi" w:cstheme="minorHAnsi"/>
                      <w:b/>
                      <w:bCs/>
                      <w:sz w:val="22"/>
                      <w:szCs w:val="22"/>
                    </w:rPr>
                    <w:t xml:space="preserve">Part </w:t>
                  </w:r>
                  <w:r>
                    <w:rPr>
                      <w:rFonts w:asciiTheme="majorHAnsi" w:eastAsia="PMingLiU" w:hAnsiTheme="majorHAnsi" w:cstheme="minorHAnsi"/>
                      <w:b/>
                      <w:bCs/>
                      <w:sz w:val="22"/>
                      <w:szCs w:val="22"/>
                    </w:rPr>
                    <w:t>2</w:t>
                  </w:r>
                  <w:r w:rsidRPr="003E38A4">
                    <w:rPr>
                      <w:rFonts w:asciiTheme="majorHAnsi" w:eastAsia="PMingLiU" w:hAnsiTheme="majorHAnsi" w:cstheme="minorHAnsi"/>
                      <w:b/>
                      <w:bCs/>
                      <w:sz w:val="22"/>
                      <w:szCs w:val="22"/>
                    </w:rPr>
                    <w:t>: Mono-hydric alcohols</w:t>
                  </w:r>
                  <w:r w:rsidRPr="003E38A4">
                    <w:rPr>
                      <w:rFonts w:asciiTheme="majorHAnsi" w:eastAsia="PMingLiU" w:hAnsiTheme="majorHAnsi" w:cstheme="minorHAnsi"/>
                      <w:b/>
                      <w:bCs/>
                      <w:sz w:val="22"/>
                      <w:szCs w:val="22"/>
                    </w:rPr>
                    <w:tab/>
                  </w:r>
                  <w:r w:rsidRPr="003E38A4">
                    <w:rPr>
                      <w:rFonts w:asciiTheme="majorHAnsi" w:eastAsia="PMingLiU" w:hAnsiTheme="majorHAnsi" w:cstheme="minorHAnsi"/>
                      <w:b/>
                      <w:bCs/>
                      <w:sz w:val="22"/>
                      <w:szCs w:val="22"/>
                    </w:rPr>
                    <w:tab/>
                  </w:r>
                </w:p>
              </w:tc>
              <w:tc>
                <w:tcPr>
                  <w:tcW w:w="1080" w:type="dxa"/>
                  <w:tcBorders>
                    <w:top w:val="single" w:sz="4" w:space="0" w:color="000000"/>
                    <w:left w:val="single" w:sz="4" w:space="0" w:color="000000"/>
                    <w:bottom w:val="single" w:sz="4" w:space="0" w:color="000000"/>
                    <w:right w:val="single" w:sz="4" w:space="0" w:color="000000"/>
                  </w:tcBorders>
                </w:tcPr>
                <w:p w14:paraId="2517F57A" w14:textId="77777777" w:rsidR="005364ED" w:rsidRPr="003E38A4" w:rsidRDefault="005364ED" w:rsidP="005364ED">
                  <w:pPr>
                    <w:rPr>
                      <w:rFonts w:asciiTheme="majorHAnsi" w:eastAsia="PMingLiU" w:hAnsiTheme="majorHAnsi" w:cstheme="minorHAnsi"/>
                      <w:b/>
                      <w:bCs/>
                      <w:sz w:val="22"/>
                      <w:szCs w:val="22"/>
                    </w:rPr>
                  </w:pPr>
                  <w:r>
                    <w:rPr>
                      <w:rFonts w:asciiTheme="majorHAnsi" w:eastAsia="PMingLiU" w:hAnsiTheme="majorHAnsi" w:cstheme="minorHAnsi"/>
                      <w:b/>
                      <w:bCs/>
                      <w:sz w:val="22"/>
                      <w:szCs w:val="22"/>
                    </w:rPr>
                    <w:t>3</w:t>
                  </w:r>
                </w:p>
              </w:tc>
              <w:tc>
                <w:tcPr>
                  <w:tcW w:w="810" w:type="dxa"/>
                  <w:tcBorders>
                    <w:top w:val="single" w:sz="4" w:space="0" w:color="000000"/>
                    <w:left w:val="single" w:sz="4" w:space="0" w:color="000000"/>
                    <w:bottom w:val="single" w:sz="4" w:space="0" w:color="000000"/>
                    <w:right w:val="single" w:sz="4" w:space="0" w:color="000000"/>
                  </w:tcBorders>
                </w:tcPr>
                <w:p w14:paraId="23312110" w14:textId="77777777" w:rsidR="005364ED" w:rsidRPr="003E38A4" w:rsidRDefault="005364ED" w:rsidP="005364ED">
                  <w:pPr>
                    <w:rPr>
                      <w:rFonts w:asciiTheme="majorHAnsi" w:eastAsia="PMingLiU" w:hAnsiTheme="majorHAnsi" w:cstheme="minorHAnsi"/>
                      <w:b/>
                      <w:bCs/>
                      <w:sz w:val="22"/>
                      <w:szCs w:val="22"/>
                    </w:rPr>
                  </w:pPr>
                  <w:r>
                    <w:rPr>
                      <w:rFonts w:asciiTheme="majorHAnsi" w:eastAsia="PMingLiU" w:hAnsiTheme="majorHAnsi" w:cstheme="minorHAnsi"/>
                      <w:b/>
                      <w:bCs/>
                      <w:sz w:val="22"/>
                      <w:szCs w:val="22"/>
                    </w:rPr>
                    <w:t>1-10</w:t>
                  </w:r>
                </w:p>
              </w:tc>
              <w:tc>
                <w:tcPr>
                  <w:tcW w:w="1148" w:type="dxa"/>
                  <w:tcBorders>
                    <w:top w:val="single" w:sz="4" w:space="0" w:color="000000"/>
                    <w:left w:val="single" w:sz="4" w:space="0" w:color="000000"/>
                    <w:bottom w:val="single" w:sz="4" w:space="0" w:color="000000"/>
                    <w:right w:val="single" w:sz="4" w:space="0" w:color="000000"/>
                  </w:tcBorders>
                </w:tcPr>
                <w:p w14:paraId="2ECE3130" w14:textId="77777777" w:rsidR="005364ED" w:rsidRDefault="005364ED" w:rsidP="005364ED">
                  <w:pPr>
                    <w:rPr>
                      <w:rFonts w:asciiTheme="majorHAnsi" w:eastAsia="PMingLiU" w:hAnsiTheme="majorHAnsi" w:cstheme="minorHAnsi"/>
                      <w:b/>
                      <w:bCs/>
                      <w:sz w:val="22"/>
                      <w:szCs w:val="22"/>
                    </w:rPr>
                  </w:pPr>
                  <w:r>
                    <w:rPr>
                      <w:rFonts w:asciiTheme="majorHAnsi" w:eastAsia="PMingLiU" w:hAnsiTheme="majorHAnsi" w:cstheme="minorHAnsi"/>
                      <w:b/>
                      <w:bCs/>
                      <w:sz w:val="22"/>
                      <w:szCs w:val="22"/>
                    </w:rPr>
                    <w:t>1,2,4</w:t>
                  </w:r>
                </w:p>
              </w:tc>
              <w:tc>
                <w:tcPr>
                  <w:tcW w:w="1155" w:type="dxa"/>
                  <w:tcBorders>
                    <w:top w:val="single" w:sz="4" w:space="0" w:color="000000"/>
                    <w:left w:val="single" w:sz="4" w:space="0" w:color="000000"/>
                    <w:bottom w:val="single" w:sz="4" w:space="0" w:color="000000"/>
                    <w:right w:val="single" w:sz="4" w:space="0" w:color="000000"/>
                  </w:tcBorders>
                </w:tcPr>
                <w:p w14:paraId="3741D821" w14:textId="77777777" w:rsidR="005364ED" w:rsidRPr="003E38A4" w:rsidRDefault="005364ED" w:rsidP="005364ED">
                  <w:pPr>
                    <w:rPr>
                      <w:rFonts w:asciiTheme="majorHAnsi" w:eastAsia="PMingLiU" w:hAnsiTheme="majorHAnsi" w:cstheme="minorHAnsi"/>
                      <w:b/>
                      <w:bCs/>
                      <w:sz w:val="22"/>
                      <w:szCs w:val="22"/>
                    </w:rPr>
                  </w:pPr>
                  <w:r>
                    <w:rPr>
                      <w:rFonts w:asciiTheme="majorHAnsi" w:eastAsia="PMingLiU" w:hAnsiTheme="majorHAnsi" w:cstheme="minorHAnsi"/>
                      <w:b/>
                      <w:bCs/>
                      <w:sz w:val="22"/>
                      <w:szCs w:val="22"/>
                    </w:rPr>
                    <w:t>1,3</w:t>
                  </w:r>
                </w:p>
              </w:tc>
            </w:tr>
            <w:tr w:rsidR="005364ED" w:rsidRPr="003E38A4" w14:paraId="03A33C8B" w14:textId="77777777" w:rsidTr="00E36A5A">
              <w:tc>
                <w:tcPr>
                  <w:tcW w:w="5605" w:type="dxa"/>
                  <w:tcBorders>
                    <w:top w:val="single" w:sz="4" w:space="0" w:color="000000"/>
                    <w:left w:val="single" w:sz="4" w:space="0" w:color="000000"/>
                    <w:bottom w:val="single" w:sz="4" w:space="0" w:color="000000"/>
                    <w:right w:val="single" w:sz="4" w:space="0" w:color="000000"/>
                  </w:tcBorders>
                  <w:hideMark/>
                </w:tcPr>
                <w:p w14:paraId="389FF3D7" w14:textId="77777777" w:rsidR="005364ED" w:rsidRPr="003E38A4" w:rsidRDefault="005364ED" w:rsidP="005364ED">
                  <w:pPr>
                    <w:spacing w:line="360" w:lineRule="auto"/>
                    <w:jc w:val="lowKashida"/>
                    <w:rPr>
                      <w:rFonts w:asciiTheme="majorHAnsi" w:eastAsia="PMingLiU" w:hAnsiTheme="majorHAnsi" w:cstheme="minorHAnsi"/>
                      <w:b/>
                      <w:bCs/>
                      <w:sz w:val="22"/>
                      <w:szCs w:val="22"/>
                    </w:rPr>
                  </w:pPr>
                  <w:r w:rsidRPr="003E38A4">
                    <w:rPr>
                      <w:rFonts w:asciiTheme="majorHAnsi" w:eastAsia="PMingLiU" w:hAnsiTheme="majorHAnsi" w:cstheme="minorHAnsi"/>
                      <w:b/>
                      <w:bCs/>
                      <w:sz w:val="22"/>
                      <w:szCs w:val="22"/>
                    </w:rPr>
                    <w:t>Poly-</w:t>
                  </w:r>
                  <w:proofErr w:type="spellStart"/>
                  <w:r w:rsidRPr="003E38A4">
                    <w:rPr>
                      <w:rFonts w:asciiTheme="majorHAnsi" w:eastAsia="PMingLiU" w:hAnsiTheme="majorHAnsi" w:cstheme="minorHAnsi"/>
                      <w:b/>
                      <w:bCs/>
                      <w:sz w:val="22"/>
                      <w:szCs w:val="22"/>
                    </w:rPr>
                    <w:t>valent</w:t>
                  </w:r>
                  <w:proofErr w:type="spellEnd"/>
                  <w:r w:rsidRPr="003E38A4">
                    <w:rPr>
                      <w:rFonts w:asciiTheme="majorHAnsi" w:eastAsia="PMingLiU" w:hAnsiTheme="majorHAnsi" w:cstheme="minorHAnsi"/>
                      <w:b/>
                      <w:bCs/>
                      <w:sz w:val="22"/>
                      <w:szCs w:val="22"/>
                    </w:rPr>
                    <w:t xml:space="preserve"> alcohols and phenols</w:t>
                  </w:r>
                  <w:r w:rsidRPr="003E38A4">
                    <w:rPr>
                      <w:rFonts w:asciiTheme="majorHAnsi" w:eastAsia="PMingLiU" w:hAnsiTheme="majorHAnsi" w:cstheme="minorHAnsi"/>
                      <w:b/>
                      <w:bCs/>
                      <w:sz w:val="22"/>
                      <w:szCs w:val="22"/>
                    </w:rPr>
                    <w:tab/>
                  </w:r>
                </w:p>
              </w:tc>
              <w:tc>
                <w:tcPr>
                  <w:tcW w:w="1080" w:type="dxa"/>
                  <w:tcBorders>
                    <w:top w:val="single" w:sz="4" w:space="0" w:color="000000"/>
                    <w:left w:val="single" w:sz="4" w:space="0" w:color="000000"/>
                    <w:bottom w:val="single" w:sz="4" w:space="0" w:color="000000"/>
                    <w:right w:val="single" w:sz="4" w:space="0" w:color="000000"/>
                  </w:tcBorders>
                </w:tcPr>
                <w:p w14:paraId="6B5A4CA7" w14:textId="77777777" w:rsidR="005364ED" w:rsidRPr="003E38A4" w:rsidRDefault="005364ED" w:rsidP="005364ED">
                  <w:pPr>
                    <w:rPr>
                      <w:rFonts w:asciiTheme="majorHAnsi" w:eastAsia="PMingLiU" w:hAnsiTheme="majorHAnsi" w:cstheme="minorHAnsi"/>
                      <w:b/>
                      <w:bCs/>
                      <w:sz w:val="22"/>
                      <w:szCs w:val="22"/>
                    </w:rPr>
                  </w:pPr>
                  <w:r>
                    <w:rPr>
                      <w:rFonts w:asciiTheme="majorHAnsi" w:eastAsia="PMingLiU" w:hAnsiTheme="majorHAnsi" w:cstheme="minorHAnsi"/>
                      <w:b/>
                      <w:bCs/>
                      <w:sz w:val="22"/>
                      <w:szCs w:val="22"/>
                    </w:rPr>
                    <w:t>4</w:t>
                  </w:r>
                </w:p>
              </w:tc>
              <w:tc>
                <w:tcPr>
                  <w:tcW w:w="810" w:type="dxa"/>
                  <w:tcBorders>
                    <w:top w:val="single" w:sz="4" w:space="0" w:color="000000"/>
                    <w:left w:val="single" w:sz="4" w:space="0" w:color="000000"/>
                    <w:bottom w:val="single" w:sz="4" w:space="0" w:color="000000"/>
                    <w:right w:val="single" w:sz="4" w:space="0" w:color="000000"/>
                  </w:tcBorders>
                  <w:hideMark/>
                </w:tcPr>
                <w:p w14:paraId="023BA2CD" w14:textId="77777777" w:rsidR="005364ED" w:rsidRPr="003E38A4" w:rsidRDefault="005364ED" w:rsidP="005364ED">
                  <w:pPr>
                    <w:rPr>
                      <w:rFonts w:asciiTheme="majorHAnsi" w:eastAsia="PMingLiU" w:hAnsiTheme="majorHAnsi" w:cstheme="minorHAnsi"/>
                      <w:b/>
                      <w:bCs/>
                      <w:sz w:val="22"/>
                      <w:szCs w:val="22"/>
                    </w:rPr>
                  </w:pPr>
                  <w:r w:rsidRPr="003E38A4">
                    <w:rPr>
                      <w:rFonts w:asciiTheme="majorHAnsi" w:eastAsia="PMingLiU" w:hAnsiTheme="majorHAnsi" w:cstheme="minorHAnsi"/>
                      <w:b/>
                      <w:bCs/>
                      <w:sz w:val="22"/>
                      <w:szCs w:val="22"/>
                    </w:rPr>
                    <w:t>1-10</w:t>
                  </w:r>
                </w:p>
              </w:tc>
              <w:tc>
                <w:tcPr>
                  <w:tcW w:w="1148" w:type="dxa"/>
                  <w:tcBorders>
                    <w:top w:val="single" w:sz="4" w:space="0" w:color="000000"/>
                    <w:left w:val="single" w:sz="4" w:space="0" w:color="000000"/>
                    <w:bottom w:val="single" w:sz="4" w:space="0" w:color="000000"/>
                    <w:right w:val="single" w:sz="4" w:space="0" w:color="000000"/>
                  </w:tcBorders>
                </w:tcPr>
                <w:p w14:paraId="44E136F6" w14:textId="77777777" w:rsidR="005364ED" w:rsidRPr="003E38A4" w:rsidRDefault="005364ED" w:rsidP="005364ED">
                  <w:pPr>
                    <w:rPr>
                      <w:rFonts w:asciiTheme="majorHAnsi" w:eastAsia="PMingLiU" w:hAnsiTheme="majorHAnsi" w:cstheme="minorHAnsi"/>
                      <w:b/>
                      <w:bCs/>
                      <w:sz w:val="22"/>
                      <w:szCs w:val="22"/>
                    </w:rPr>
                  </w:pPr>
                  <w:r>
                    <w:rPr>
                      <w:rFonts w:asciiTheme="majorHAnsi" w:eastAsia="PMingLiU" w:hAnsiTheme="majorHAnsi" w:cstheme="minorHAnsi"/>
                      <w:b/>
                      <w:bCs/>
                      <w:sz w:val="22"/>
                      <w:szCs w:val="22"/>
                    </w:rPr>
                    <w:t>1,2,4,5</w:t>
                  </w:r>
                </w:p>
              </w:tc>
              <w:tc>
                <w:tcPr>
                  <w:tcW w:w="1155" w:type="dxa"/>
                  <w:tcBorders>
                    <w:top w:val="single" w:sz="4" w:space="0" w:color="000000"/>
                    <w:left w:val="single" w:sz="4" w:space="0" w:color="000000"/>
                    <w:bottom w:val="single" w:sz="4" w:space="0" w:color="000000"/>
                    <w:right w:val="single" w:sz="4" w:space="0" w:color="000000"/>
                  </w:tcBorders>
                </w:tcPr>
                <w:p w14:paraId="0F0666D2" w14:textId="77777777" w:rsidR="005364ED" w:rsidRPr="003E38A4" w:rsidRDefault="005364ED" w:rsidP="005364ED">
                  <w:pPr>
                    <w:rPr>
                      <w:rFonts w:asciiTheme="majorHAnsi" w:eastAsia="PMingLiU" w:hAnsiTheme="majorHAnsi" w:cstheme="minorHAnsi"/>
                      <w:b/>
                      <w:bCs/>
                      <w:sz w:val="22"/>
                      <w:szCs w:val="22"/>
                    </w:rPr>
                  </w:pPr>
                  <w:r w:rsidRPr="003E38A4">
                    <w:rPr>
                      <w:rFonts w:asciiTheme="majorHAnsi" w:eastAsia="PMingLiU" w:hAnsiTheme="majorHAnsi" w:cstheme="minorHAnsi"/>
                      <w:b/>
                      <w:bCs/>
                      <w:sz w:val="22"/>
                      <w:szCs w:val="22"/>
                    </w:rPr>
                    <w:t>1,2</w:t>
                  </w:r>
                </w:p>
              </w:tc>
            </w:tr>
            <w:tr w:rsidR="005364ED" w:rsidRPr="003E38A4" w14:paraId="2286B21A" w14:textId="77777777" w:rsidTr="00E36A5A">
              <w:tc>
                <w:tcPr>
                  <w:tcW w:w="5605" w:type="dxa"/>
                  <w:tcBorders>
                    <w:top w:val="single" w:sz="4" w:space="0" w:color="000000"/>
                    <w:left w:val="single" w:sz="4" w:space="0" w:color="000000"/>
                    <w:bottom w:val="single" w:sz="4" w:space="0" w:color="000000"/>
                    <w:right w:val="single" w:sz="4" w:space="0" w:color="000000"/>
                  </w:tcBorders>
                  <w:hideMark/>
                </w:tcPr>
                <w:p w14:paraId="28564117" w14:textId="77777777" w:rsidR="005364ED" w:rsidRPr="003E38A4" w:rsidRDefault="005364ED" w:rsidP="005364ED">
                  <w:pPr>
                    <w:spacing w:line="360" w:lineRule="auto"/>
                    <w:jc w:val="lowKashida"/>
                    <w:rPr>
                      <w:rFonts w:asciiTheme="majorHAnsi" w:eastAsia="PMingLiU" w:hAnsiTheme="majorHAnsi" w:cstheme="minorHAnsi"/>
                      <w:b/>
                      <w:bCs/>
                      <w:sz w:val="22"/>
                      <w:szCs w:val="22"/>
                    </w:rPr>
                  </w:pPr>
                  <w:r w:rsidRPr="003E38A4">
                    <w:rPr>
                      <w:rFonts w:asciiTheme="majorHAnsi" w:eastAsia="PMingLiU" w:hAnsiTheme="majorHAnsi" w:cstheme="minorHAnsi"/>
                      <w:b/>
                      <w:bCs/>
                      <w:sz w:val="22"/>
                      <w:szCs w:val="22"/>
                    </w:rPr>
                    <w:t>Aldehydes and Ketones</w:t>
                  </w:r>
                  <w:r w:rsidRPr="003E38A4">
                    <w:rPr>
                      <w:rFonts w:asciiTheme="majorHAnsi" w:eastAsia="PMingLiU" w:hAnsiTheme="majorHAnsi" w:cstheme="minorHAnsi"/>
                      <w:b/>
                      <w:bCs/>
                      <w:sz w:val="22"/>
                      <w:szCs w:val="22"/>
                    </w:rPr>
                    <w:tab/>
                  </w:r>
                </w:p>
              </w:tc>
              <w:tc>
                <w:tcPr>
                  <w:tcW w:w="1080" w:type="dxa"/>
                  <w:tcBorders>
                    <w:top w:val="single" w:sz="4" w:space="0" w:color="000000"/>
                    <w:left w:val="single" w:sz="4" w:space="0" w:color="000000"/>
                    <w:bottom w:val="single" w:sz="4" w:space="0" w:color="000000"/>
                    <w:right w:val="single" w:sz="4" w:space="0" w:color="000000"/>
                  </w:tcBorders>
                </w:tcPr>
                <w:p w14:paraId="100BE9B9" w14:textId="77777777" w:rsidR="005364ED" w:rsidRPr="003E38A4" w:rsidRDefault="005364ED" w:rsidP="005364ED">
                  <w:pPr>
                    <w:rPr>
                      <w:rFonts w:asciiTheme="majorHAnsi" w:eastAsia="PMingLiU" w:hAnsiTheme="majorHAnsi" w:cstheme="minorHAnsi"/>
                      <w:b/>
                      <w:bCs/>
                      <w:sz w:val="22"/>
                      <w:szCs w:val="22"/>
                    </w:rPr>
                  </w:pPr>
                  <w:r>
                    <w:rPr>
                      <w:rFonts w:asciiTheme="majorHAnsi" w:eastAsia="PMingLiU" w:hAnsiTheme="majorHAnsi" w:cstheme="minorHAnsi"/>
                      <w:b/>
                      <w:bCs/>
                      <w:sz w:val="22"/>
                      <w:szCs w:val="22"/>
                    </w:rPr>
                    <w:t>5</w:t>
                  </w:r>
                </w:p>
              </w:tc>
              <w:tc>
                <w:tcPr>
                  <w:tcW w:w="810" w:type="dxa"/>
                  <w:tcBorders>
                    <w:top w:val="single" w:sz="4" w:space="0" w:color="000000"/>
                    <w:left w:val="single" w:sz="4" w:space="0" w:color="000000"/>
                    <w:bottom w:val="single" w:sz="4" w:space="0" w:color="000000"/>
                    <w:right w:val="single" w:sz="4" w:space="0" w:color="000000"/>
                  </w:tcBorders>
                  <w:hideMark/>
                </w:tcPr>
                <w:p w14:paraId="341213EF" w14:textId="77777777" w:rsidR="005364ED" w:rsidRPr="003E38A4" w:rsidRDefault="005364ED" w:rsidP="005364ED">
                  <w:pPr>
                    <w:rPr>
                      <w:rFonts w:asciiTheme="majorHAnsi" w:eastAsia="PMingLiU" w:hAnsiTheme="majorHAnsi" w:cstheme="minorHAnsi"/>
                      <w:b/>
                      <w:bCs/>
                      <w:sz w:val="22"/>
                      <w:szCs w:val="22"/>
                    </w:rPr>
                  </w:pPr>
                  <w:r w:rsidRPr="003E38A4">
                    <w:rPr>
                      <w:rFonts w:asciiTheme="majorHAnsi" w:eastAsia="PMingLiU" w:hAnsiTheme="majorHAnsi" w:cstheme="minorHAnsi"/>
                      <w:b/>
                      <w:bCs/>
                      <w:sz w:val="22"/>
                      <w:szCs w:val="22"/>
                    </w:rPr>
                    <w:t>1-15</w:t>
                  </w:r>
                </w:p>
              </w:tc>
              <w:tc>
                <w:tcPr>
                  <w:tcW w:w="1148" w:type="dxa"/>
                  <w:tcBorders>
                    <w:top w:val="single" w:sz="4" w:space="0" w:color="000000"/>
                    <w:left w:val="single" w:sz="4" w:space="0" w:color="000000"/>
                    <w:bottom w:val="single" w:sz="4" w:space="0" w:color="000000"/>
                    <w:right w:val="single" w:sz="4" w:space="0" w:color="000000"/>
                  </w:tcBorders>
                </w:tcPr>
                <w:p w14:paraId="3493745E" w14:textId="77777777" w:rsidR="005364ED" w:rsidRPr="003E38A4" w:rsidRDefault="005364ED" w:rsidP="005364ED">
                  <w:pPr>
                    <w:rPr>
                      <w:rFonts w:asciiTheme="majorHAnsi" w:eastAsia="PMingLiU" w:hAnsiTheme="majorHAnsi" w:cstheme="minorHAnsi"/>
                      <w:b/>
                      <w:bCs/>
                      <w:sz w:val="22"/>
                      <w:szCs w:val="22"/>
                    </w:rPr>
                  </w:pPr>
                  <w:r>
                    <w:rPr>
                      <w:rFonts w:asciiTheme="majorHAnsi" w:eastAsia="PMingLiU" w:hAnsiTheme="majorHAnsi" w:cstheme="minorHAnsi"/>
                      <w:b/>
                      <w:bCs/>
                      <w:sz w:val="22"/>
                      <w:szCs w:val="22"/>
                    </w:rPr>
                    <w:t>1,2,4</w:t>
                  </w:r>
                </w:p>
              </w:tc>
              <w:tc>
                <w:tcPr>
                  <w:tcW w:w="1155" w:type="dxa"/>
                  <w:tcBorders>
                    <w:top w:val="single" w:sz="4" w:space="0" w:color="000000"/>
                    <w:left w:val="single" w:sz="4" w:space="0" w:color="000000"/>
                    <w:bottom w:val="single" w:sz="4" w:space="0" w:color="000000"/>
                    <w:right w:val="single" w:sz="4" w:space="0" w:color="000000"/>
                  </w:tcBorders>
                </w:tcPr>
                <w:p w14:paraId="17E40B00" w14:textId="77777777" w:rsidR="005364ED" w:rsidRPr="003E38A4" w:rsidRDefault="005364ED" w:rsidP="005364ED">
                  <w:pPr>
                    <w:rPr>
                      <w:rFonts w:asciiTheme="majorHAnsi" w:eastAsia="PMingLiU" w:hAnsiTheme="majorHAnsi" w:cstheme="minorHAnsi"/>
                      <w:b/>
                      <w:bCs/>
                      <w:sz w:val="22"/>
                      <w:szCs w:val="22"/>
                    </w:rPr>
                  </w:pPr>
                  <w:r w:rsidRPr="003E38A4">
                    <w:rPr>
                      <w:rFonts w:asciiTheme="majorHAnsi" w:eastAsia="PMingLiU" w:hAnsiTheme="majorHAnsi" w:cstheme="minorHAnsi"/>
                      <w:b/>
                      <w:bCs/>
                      <w:sz w:val="22"/>
                      <w:szCs w:val="22"/>
                    </w:rPr>
                    <w:t>1,3</w:t>
                  </w:r>
                </w:p>
              </w:tc>
            </w:tr>
            <w:tr w:rsidR="005364ED" w:rsidRPr="003E38A4" w14:paraId="05F7E3C7" w14:textId="77777777" w:rsidTr="00E36A5A">
              <w:tc>
                <w:tcPr>
                  <w:tcW w:w="5605" w:type="dxa"/>
                  <w:tcBorders>
                    <w:top w:val="single" w:sz="4" w:space="0" w:color="000000"/>
                    <w:left w:val="single" w:sz="4" w:space="0" w:color="000000"/>
                    <w:bottom w:val="single" w:sz="4" w:space="0" w:color="000000"/>
                    <w:right w:val="single" w:sz="4" w:space="0" w:color="000000"/>
                  </w:tcBorders>
                  <w:shd w:val="clear" w:color="auto" w:fill="FFFFFF"/>
                </w:tcPr>
                <w:p w14:paraId="246B64A4" w14:textId="77777777" w:rsidR="005364ED" w:rsidRPr="003E38A4" w:rsidRDefault="005364ED" w:rsidP="005364ED">
                  <w:pPr>
                    <w:rPr>
                      <w:rFonts w:asciiTheme="majorHAnsi" w:eastAsia="PMingLiU" w:hAnsiTheme="majorHAnsi" w:cs="Calibri"/>
                      <w:b/>
                      <w:bCs/>
                      <w:sz w:val="22"/>
                      <w:szCs w:val="22"/>
                    </w:rPr>
                  </w:pPr>
                  <w:r w:rsidRPr="003E38A4">
                    <w:rPr>
                      <w:rFonts w:asciiTheme="majorHAnsi" w:eastAsia="PMingLiU" w:hAnsiTheme="majorHAnsi" w:cs="Calibri"/>
                      <w:b/>
                      <w:bCs/>
                      <w:sz w:val="22"/>
                      <w:szCs w:val="22"/>
                    </w:rPr>
                    <w:t xml:space="preserve">Carboxylic acids </w:t>
                  </w:r>
                  <w:r w:rsidRPr="003E38A4">
                    <w:rPr>
                      <w:rFonts w:asciiTheme="majorHAnsi" w:eastAsia="PMingLiU" w:hAnsiTheme="majorHAnsi" w:cstheme="minorHAnsi"/>
                      <w:b/>
                      <w:bCs/>
                      <w:sz w:val="22"/>
                      <w:szCs w:val="22"/>
                    </w:rPr>
                    <w:t>Identification</w:t>
                  </w:r>
                  <w:r w:rsidRPr="003E38A4">
                    <w:rPr>
                      <w:rFonts w:asciiTheme="majorHAnsi" w:eastAsia="PMingLiU" w:hAnsiTheme="majorHAnsi" w:cstheme="minorHAnsi"/>
                      <w:b/>
                      <w:bCs/>
                      <w:sz w:val="22"/>
                      <w:szCs w:val="22"/>
                    </w:rPr>
                    <w:tab/>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14:paraId="4700AF36" w14:textId="3D12A7E0" w:rsidR="005364ED" w:rsidRPr="003E38A4" w:rsidRDefault="004913EA" w:rsidP="005364ED">
                  <w:pPr>
                    <w:rPr>
                      <w:rFonts w:asciiTheme="majorHAnsi" w:eastAsia="PMingLiU" w:hAnsiTheme="majorHAnsi" w:cstheme="minorHAnsi"/>
                      <w:b/>
                      <w:bCs/>
                      <w:sz w:val="22"/>
                      <w:szCs w:val="22"/>
                    </w:rPr>
                  </w:pPr>
                  <w:r>
                    <w:rPr>
                      <w:rFonts w:asciiTheme="majorHAnsi" w:eastAsia="PMingLiU" w:hAnsiTheme="majorHAnsi" w:cstheme="minorHAnsi"/>
                      <w:b/>
                      <w:bCs/>
                      <w:sz w:val="22"/>
                      <w:szCs w:val="22"/>
                    </w:rPr>
                    <w:t>6</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004E76F9" w14:textId="77777777" w:rsidR="005364ED" w:rsidRPr="003E38A4" w:rsidRDefault="005364ED" w:rsidP="005364ED">
                  <w:pPr>
                    <w:rPr>
                      <w:rFonts w:asciiTheme="majorHAnsi" w:eastAsia="PMingLiU" w:hAnsiTheme="majorHAnsi" w:cstheme="minorHAnsi"/>
                      <w:b/>
                      <w:bCs/>
                      <w:sz w:val="22"/>
                      <w:szCs w:val="22"/>
                    </w:rPr>
                  </w:pPr>
                  <w:r w:rsidRPr="003E38A4">
                    <w:rPr>
                      <w:rFonts w:asciiTheme="majorHAnsi" w:eastAsia="PMingLiU" w:hAnsiTheme="majorHAnsi" w:cstheme="minorHAnsi"/>
                      <w:b/>
                      <w:bCs/>
                      <w:sz w:val="22"/>
                      <w:szCs w:val="22"/>
                    </w:rPr>
                    <w:t>1-10</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Pr>
                <w:p w14:paraId="5D36E574" w14:textId="77777777" w:rsidR="005364ED" w:rsidRPr="003E38A4" w:rsidRDefault="005364ED" w:rsidP="005364ED">
                  <w:pPr>
                    <w:rPr>
                      <w:rFonts w:asciiTheme="majorHAnsi" w:eastAsia="PMingLiU" w:hAnsiTheme="majorHAnsi" w:cstheme="minorHAnsi"/>
                      <w:b/>
                      <w:bCs/>
                      <w:sz w:val="22"/>
                      <w:szCs w:val="22"/>
                    </w:rPr>
                  </w:pPr>
                  <w:r>
                    <w:rPr>
                      <w:rFonts w:asciiTheme="majorHAnsi" w:eastAsia="PMingLiU" w:hAnsiTheme="majorHAnsi" w:cstheme="minorHAnsi"/>
                      <w:b/>
                      <w:bCs/>
                      <w:sz w:val="22"/>
                      <w:szCs w:val="22"/>
                    </w:rPr>
                    <w:t>1,2,4</w:t>
                  </w:r>
                </w:p>
              </w:tc>
              <w:tc>
                <w:tcPr>
                  <w:tcW w:w="1155" w:type="dxa"/>
                  <w:tcBorders>
                    <w:top w:val="single" w:sz="4" w:space="0" w:color="000000"/>
                    <w:left w:val="single" w:sz="4" w:space="0" w:color="000000"/>
                    <w:bottom w:val="single" w:sz="4" w:space="0" w:color="000000"/>
                    <w:right w:val="single" w:sz="4" w:space="0" w:color="000000"/>
                  </w:tcBorders>
                  <w:shd w:val="clear" w:color="auto" w:fill="FFFFFF"/>
                </w:tcPr>
                <w:p w14:paraId="1E0D796C" w14:textId="77777777" w:rsidR="005364ED" w:rsidRPr="003E38A4" w:rsidRDefault="005364ED" w:rsidP="005364ED">
                  <w:pPr>
                    <w:rPr>
                      <w:rFonts w:asciiTheme="majorHAnsi" w:eastAsia="PMingLiU" w:hAnsiTheme="majorHAnsi" w:cstheme="minorHAnsi"/>
                      <w:b/>
                      <w:bCs/>
                      <w:sz w:val="22"/>
                      <w:szCs w:val="22"/>
                    </w:rPr>
                  </w:pPr>
                  <w:r w:rsidRPr="003E38A4">
                    <w:rPr>
                      <w:rFonts w:asciiTheme="majorHAnsi" w:eastAsia="PMingLiU" w:hAnsiTheme="majorHAnsi" w:cstheme="minorHAnsi"/>
                      <w:b/>
                      <w:bCs/>
                      <w:sz w:val="22"/>
                      <w:szCs w:val="22"/>
                    </w:rPr>
                    <w:t>1,3</w:t>
                  </w:r>
                </w:p>
              </w:tc>
            </w:tr>
            <w:tr w:rsidR="005364ED" w:rsidRPr="003E38A4" w14:paraId="21E5D1E4" w14:textId="77777777" w:rsidTr="00E36A5A">
              <w:tc>
                <w:tcPr>
                  <w:tcW w:w="5605" w:type="dxa"/>
                  <w:tcBorders>
                    <w:top w:val="single" w:sz="4" w:space="0" w:color="000000"/>
                    <w:left w:val="single" w:sz="4" w:space="0" w:color="000000"/>
                    <w:bottom w:val="single" w:sz="4" w:space="0" w:color="000000"/>
                    <w:right w:val="single" w:sz="4" w:space="0" w:color="000000"/>
                  </w:tcBorders>
                  <w:hideMark/>
                </w:tcPr>
                <w:p w14:paraId="11E9FDF8" w14:textId="77777777" w:rsidR="005364ED" w:rsidRPr="003E38A4" w:rsidRDefault="005364ED" w:rsidP="005364ED">
                  <w:pPr>
                    <w:rPr>
                      <w:rFonts w:asciiTheme="majorHAnsi" w:eastAsia="PMingLiU" w:hAnsiTheme="majorHAnsi" w:cs="Calibri"/>
                      <w:b/>
                      <w:bCs/>
                      <w:sz w:val="22"/>
                      <w:szCs w:val="22"/>
                    </w:rPr>
                  </w:pPr>
                  <w:r w:rsidRPr="003E38A4">
                    <w:rPr>
                      <w:rFonts w:asciiTheme="majorHAnsi" w:eastAsia="PMingLiU" w:hAnsiTheme="majorHAnsi" w:cs="Calibri"/>
                      <w:b/>
                      <w:bCs/>
                      <w:sz w:val="22"/>
                      <w:szCs w:val="22"/>
                    </w:rPr>
                    <w:t>Carboxylic acids /</w:t>
                  </w:r>
                  <w:r w:rsidRPr="003E38A4">
                    <w:rPr>
                      <w:rFonts w:asciiTheme="majorHAnsi" w:eastAsia="PMingLiU" w:hAnsiTheme="majorHAnsi" w:cstheme="minorHAnsi"/>
                      <w:b/>
                      <w:bCs/>
                      <w:sz w:val="22"/>
                      <w:szCs w:val="22"/>
                    </w:rPr>
                    <w:t>Individual reactions</w:t>
                  </w:r>
                  <w:r w:rsidRPr="003E38A4">
                    <w:rPr>
                      <w:rFonts w:asciiTheme="majorHAnsi" w:eastAsia="PMingLiU" w:hAnsiTheme="majorHAnsi" w:cstheme="minorHAnsi"/>
                      <w:b/>
                      <w:bCs/>
                      <w:sz w:val="22"/>
                      <w:szCs w:val="22"/>
                    </w:rPr>
                    <w:tab/>
                  </w:r>
                </w:p>
              </w:tc>
              <w:tc>
                <w:tcPr>
                  <w:tcW w:w="1080" w:type="dxa"/>
                  <w:tcBorders>
                    <w:top w:val="single" w:sz="4" w:space="0" w:color="000000"/>
                    <w:left w:val="single" w:sz="4" w:space="0" w:color="000000"/>
                    <w:bottom w:val="single" w:sz="4" w:space="0" w:color="000000"/>
                    <w:right w:val="single" w:sz="4" w:space="0" w:color="000000"/>
                  </w:tcBorders>
                </w:tcPr>
                <w:p w14:paraId="58C0E12B" w14:textId="32C69681" w:rsidR="005364ED" w:rsidRPr="003E38A4" w:rsidRDefault="004913EA" w:rsidP="005364ED">
                  <w:pPr>
                    <w:rPr>
                      <w:rFonts w:asciiTheme="majorHAnsi" w:eastAsia="PMingLiU" w:hAnsiTheme="majorHAnsi" w:cstheme="minorHAnsi"/>
                      <w:b/>
                      <w:bCs/>
                      <w:sz w:val="22"/>
                      <w:szCs w:val="22"/>
                    </w:rPr>
                  </w:pPr>
                  <w:r>
                    <w:rPr>
                      <w:rFonts w:asciiTheme="majorHAnsi" w:eastAsia="PMingLiU" w:hAnsiTheme="majorHAnsi" w:cstheme="minorHAnsi"/>
                      <w:b/>
                      <w:bCs/>
                      <w:sz w:val="22"/>
                      <w:szCs w:val="22"/>
                    </w:rPr>
                    <w:t>7</w:t>
                  </w:r>
                </w:p>
              </w:tc>
              <w:tc>
                <w:tcPr>
                  <w:tcW w:w="810" w:type="dxa"/>
                  <w:tcBorders>
                    <w:top w:val="single" w:sz="4" w:space="0" w:color="000000"/>
                    <w:left w:val="single" w:sz="4" w:space="0" w:color="000000"/>
                    <w:bottom w:val="single" w:sz="4" w:space="0" w:color="000000"/>
                    <w:right w:val="single" w:sz="4" w:space="0" w:color="000000"/>
                  </w:tcBorders>
                  <w:hideMark/>
                </w:tcPr>
                <w:p w14:paraId="7A8B12CC" w14:textId="77777777" w:rsidR="005364ED" w:rsidRPr="003E38A4" w:rsidRDefault="005364ED" w:rsidP="005364ED">
                  <w:pPr>
                    <w:rPr>
                      <w:rFonts w:asciiTheme="majorHAnsi" w:eastAsia="PMingLiU" w:hAnsiTheme="majorHAnsi" w:cstheme="minorHAnsi"/>
                      <w:b/>
                      <w:bCs/>
                      <w:sz w:val="22"/>
                      <w:szCs w:val="22"/>
                    </w:rPr>
                  </w:pPr>
                  <w:r w:rsidRPr="003E38A4">
                    <w:rPr>
                      <w:rFonts w:asciiTheme="majorHAnsi" w:eastAsia="PMingLiU" w:hAnsiTheme="majorHAnsi" w:cstheme="minorHAnsi"/>
                      <w:b/>
                      <w:bCs/>
                      <w:sz w:val="22"/>
                      <w:szCs w:val="22"/>
                    </w:rPr>
                    <w:t>1-10</w:t>
                  </w:r>
                </w:p>
              </w:tc>
              <w:tc>
                <w:tcPr>
                  <w:tcW w:w="1148" w:type="dxa"/>
                  <w:tcBorders>
                    <w:top w:val="single" w:sz="4" w:space="0" w:color="000000"/>
                    <w:left w:val="single" w:sz="4" w:space="0" w:color="000000"/>
                    <w:bottom w:val="single" w:sz="4" w:space="0" w:color="000000"/>
                    <w:right w:val="single" w:sz="4" w:space="0" w:color="000000"/>
                  </w:tcBorders>
                </w:tcPr>
                <w:p w14:paraId="445D16B1" w14:textId="77777777" w:rsidR="005364ED" w:rsidRPr="003E38A4" w:rsidRDefault="005364ED" w:rsidP="005364ED">
                  <w:pPr>
                    <w:rPr>
                      <w:rFonts w:asciiTheme="majorHAnsi" w:eastAsia="PMingLiU" w:hAnsiTheme="majorHAnsi" w:cstheme="minorHAnsi"/>
                      <w:b/>
                      <w:bCs/>
                      <w:sz w:val="22"/>
                      <w:szCs w:val="22"/>
                    </w:rPr>
                  </w:pPr>
                  <w:r>
                    <w:rPr>
                      <w:rFonts w:asciiTheme="majorHAnsi" w:eastAsia="PMingLiU" w:hAnsiTheme="majorHAnsi" w:cstheme="minorHAnsi"/>
                      <w:b/>
                      <w:bCs/>
                      <w:sz w:val="22"/>
                      <w:szCs w:val="22"/>
                    </w:rPr>
                    <w:t>1,2,4</w:t>
                  </w:r>
                </w:p>
              </w:tc>
              <w:tc>
                <w:tcPr>
                  <w:tcW w:w="1155" w:type="dxa"/>
                  <w:tcBorders>
                    <w:top w:val="single" w:sz="4" w:space="0" w:color="000000"/>
                    <w:left w:val="single" w:sz="4" w:space="0" w:color="000000"/>
                    <w:bottom w:val="single" w:sz="4" w:space="0" w:color="000000"/>
                    <w:right w:val="single" w:sz="4" w:space="0" w:color="000000"/>
                  </w:tcBorders>
                </w:tcPr>
                <w:p w14:paraId="423C646F" w14:textId="77777777" w:rsidR="005364ED" w:rsidRPr="003E38A4" w:rsidRDefault="005364ED" w:rsidP="005364ED">
                  <w:pPr>
                    <w:rPr>
                      <w:rFonts w:asciiTheme="majorHAnsi" w:eastAsia="PMingLiU" w:hAnsiTheme="majorHAnsi" w:cstheme="minorHAnsi"/>
                      <w:b/>
                      <w:bCs/>
                      <w:sz w:val="22"/>
                      <w:szCs w:val="22"/>
                    </w:rPr>
                  </w:pPr>
                  <w:r w:rsidRPr="003E38A4">
                    <w:rPr>
                      <w:rFonts w:asciiTheme="majorHAnsi" w:eastAsia="PMingLiU" w:hAnsiTheme="majorHAnsi" w:cstheme="minorHAnsi"/>
                      <w:b/>
                      <w:bCs/>
                      <w:sz w:val="22"/>
                      <w:szCs w:val="22"/>
                    </w:rPr>
                    <w:t>1,3</w:t>
                  </w:r>
                </w:p>
              </w:tc>
            </w:tr>
            <w:tr w:rsidR="005364ED" w:rsidRPr="003E38A4" w14:paraId="1A6FC016" w14:textId="77777777" w:rsidTr="00E36A5A">
              <w:trPr>
                <w:trHeight w:val="926"/>
              </w:trPr>
              <w:tc>
                <w:tcPr>
                  <w:tcW w:w="5605" w:type="dxa"/>
                  <w:tcBorders>
                    <w:top w:val="single" w:sz="4" w:space="0" w:color="000000"/>
                    <w:left w:val="single" w:sz="4" w:space="0" w:color="000000"/>
                    <w:bottom w:val="single" w:sz="4" w:space="0" w:color="000000"/>
                    <w:right w:val="single" w:sz="4" w:space="0" w:color="000000"/>
                  </w:tcBorders>
                </w:tcPr>
                <w:p w14:paraId="08B1C9F5" w14:textId="77777777" w:rsidR="005364ED" w:rsidRPr="003E38A4" w:rsidRDefault="005364ED" w:rsidP="005364ED">
                  <w:pPr>
                    <w:spacing w:before="100" w:beforeAutospacing="1" w:after="100" w:afterAutospacing="1"/>
                    <w:rPr>
                      <w:rFonts w:asciiTheme="majorHAnsi" w:eastAsia="PMingLiU" w:hAnsiTheme="majorHAnsi" w:cstheme="minorHAnsi"/>
                      <w:b/>
                      <w:bCs/>
                      <w:sz w:val="22"/>
                      <w:szCs w:val="22"/>
                    </w:rPr>
                  </w:pPr>
                  <w:r w:rsidRPr="003E38A4">
                    <w:rPr>
                      <w:rFonts w:asciiTheme="majorHAnsi" w:eastAsia="PMingLiU" w:hAnsiTheme="majorHAnsi" w:cstheme="minorHAnsi"/>
                      <w:b/>
                      <w:bCs/>
                      <w:sz w:val="22"/>
                      <w:szCs w:val="22"/>
                    </w:rPr>
                    <w:t>Midterm Exam</w:t>
                  </w:r>
                  <w:r>
                    <w:rPr>
                      <w:rFonts w:asciiTheme="majorHAnsi" w:eastAsia="PMingLiU" w:hAnsiTheme="majorHAnsi" w:cstheme="minorHAnsi"/>
                      <w:b/>
                      <w:bCs/>
                      <w:sz w:val="22"/>
                      <w:szCs w:val="22"/>
                    </w:rPr>
                    <w:t xml:space="preserve"> </w:t>
                  </w:r>
                  <w:r w:rsidRPr="003E38A4">
                    <w:rPr>
                      <w:rFonts w:asciiTheme="majorHAnsi" w:eastAsia="PMingLiU" w:hAnsiTheme="majorHAnsi" w:cstheme="minorHAnsi"/>
                      <w:b/>
                      <w:bCs/>
                      <w:sz w:val="22"/>
                      <w:szCs w:val="22"/>
                    </w:rPr>
                    <w:t>(</w:t>
                  </w:r>
                  <w:r w:rsidRPr="003E38A4">
                    <w:rPr>
                      <w:rFonts w:asciiTheme="majorHAnsi" w:eastAsia="PMingLiU" w:hAnsiTheme="majorHAnsi" w:cs="Calibri"/>
                      <w:b/>
                      <w:bCs/>
                      <w:sz w:val="22"/>
                      <w:szCs w:val="22"/>
                    </w:rPr>
                    <w:t>practical and theoretical exam)</w:t>
                  </w:r>
                </w:p>
              </w:tc>
              <w:tc>
                <w:tcPr>
                  <w:tcW w:w="1080" w:type="dxa"/>
                  <w:tcBorders>
                    <w:top w:val="single" w:sz="4" w:space="0" w:color="000000"/>
                    <w:left w:val="single" w:sz="4" w:space="0" w:color="000000"/>
                    <w:bottom w:val="single" w:sz="4" w:space="0" w:color="000000"/>
                    <w:right w:val="single" w:sz="4" w:space="0" w:color="000000"/>
                  </w:tcBorders>
                </w:tcPr>
                <w:p w14:paraId="279D8356" w14:textId="1FF4B6F9" w:rsidR="005364ED" w:rsidRPr="003E38A4" w:rsidRDefault="004913EA" w:rsidP="005364ED">
                  <w:pPr>
                    <w:spacing w:before="100" w:beforeAutospacing="1" w:after="100" w:afterAutospacing="1"/>
                    <w:rPr>
                      <w:rFonts w:asciiTheme="majorHAnsi" w:eastAsia="PMingLiU" w:hAnsiTheme="majorHAnsi" w:cstheme="minorHAnsi"/>
                      <w:b/>
                      <w:bCs/>
                      <w:sz w:val="22"/>
                      <w:szCs w:val="22"/>
                    </w:rPr>
                  </w:pPr>
                  <w:r>
                    <w:rPr>
                      <w:rFonts w:asciiTheme="majorHAnsi" w:eastAsia="PMingLiU" w:hAnsiTheme="majorHAnsi" w:cstheme="minorHAnsi"/>
                      <w:b/>
                      <w:bCs/>
                      <w:sz w:val="22"/>
                      <w:szCs w:val="22"/>
                    </w:rPr>
                    <w:t>8</w:t>
                  </w:r>
                </w:p>
              </w:tc>
              <w:tc>
                <w:tcPr>
                  <w:tcW w:w="810" w:type="dxa"/>
                  <w:tcBorders>
                    <w:top w:val="single" w:sz="4" w:space="0" w:color="000000"/>
                    <w:left w:val="single" w:sz="4" w:space="0" w:color="000000"/>
                    <w:bottom w:val="single" w:sz="4" w:space="0" w:color="000000"/>
                    <w:right w:val="single" w:sz="4" w:space="0" w:color="000000"/>
                  </w:tcBorders>
                  <w:hideMark/>
                </w:tcPr>
                <w:p w14:paraId="60C45115" w14:textId="77777777" w:rsidR="005364ED" w:rsidRPr="003E38A4" w:rsidRDefault="005364ED" w:rsidP="005364ED">
                  <w:pPr>
                    <w:rPr>
                      <w:rFonts w:asciiTheme="majorHAnsi" w:eastAsia="PMingLiU" w:hAnsiTheme="majorHAnsi" w:cstheme="minorHAnsi"/>
                      <w:b/>
                      <w:bCs/>
                      <w:sz w:val="22"/>
                      <w:szCs w:val="22"/>
                    </w:rPr>
                  </w:pPr>
                </w:p>
                <w:p w14:paraId="66678079" w14:textId="77777777" w:rsidR="005364ED" w:rsidRPr="003E38A4" w:rsidRDefault="005364ED" w:rsidP="005364ED">
                  <w:pPr>
                    <w:rPr>
                      <w:rFonts w:asciiTheme="majorHAnsi" w:eastAsia="PMingLiU" w:hAnsiTheme="majorHAnsi" w:cstheme="minorHAnsi"/>
                      <w:b/>
                      <w:bCs/>
                      <w:sz w:val="22"/>
                      <w:szCs w:val="22"/>
                    </w:rPr>
                  </w:pPr>
                  <w:r w:rsidRPr="003E38A4">
                    <w:rPr>
                      <w:rFonts w:asciiTheme="majorHAnsi" w:eastAsia="PMingLiU" w:hAnsiTheme="majorHAnsi" w:cstheme="minorHAnsi"/>
                      <w:b/>
                      <w:bCs/>
                      <w:sz w:val="22"/>
                      <w:szCs w:val="22"/>
                    </w:rPr>
                    <w:t>7-17</w:t>
                  </w:r>
                </w:p>
              </w:tc>
              <w:tc>
                <w:tcPr>
                  <w:tcW w:w="1148" w:type="dxa"/>
                  <w:tcBorders>
                    <w:top w:val="single" w:sz="4" w:space="0" w:color="000000"/>
                    <w:left w:val="single" w:sz="4" w:space="0" w:color="000000"/>
                    <w:bottom w:val="single" w:sz="4" w:space="0" w:color="000000"/>
                    <w:right w:val="single" w:sz="4" w:space="0" w:color="000000"/>
                  </w:tcBorders>
                </w:tcPr>
                <w:p w14:paraId="2BB886BD" w14:textId="77777777" w:rsidR="005364ED" w:rsidRPr="003E38A4" w:rsidRDefault="005364ED" w:rsidP="005364ED">
                  <w:pPr>
                    <w:rPr>
                      <w:rFonts w:asciiTheme="majorHAnsi" w:eastAsia="PMingLiU" w:hAnsiTheme="majorHAnsi" w:cstheme="minorHAnsi"/>
                      <w:b/>
                      <w:bCs/>
                      <w:sz w:val="22"/>
                      <w:szCs w:val="22"/>
                    </w:rPr>
                  </w:pPr>
                </w:p>
              </w:tc>
              <w:tc>
                <w:tcPr>
                  <w:tcW w:w="1155" w:type="dxa"/>
                  <w:tcBorders>
                    <w:top w:val="single" w:sz="4" w:space="0" w:color="000000"/>
                    <w:left w:val="single" w:sz="4" w:space="0" w:color="000000"/>
                    <w:bottom w:val="single" w:sz="4" w:space="0" w:color="000000"/>
                    <w:right w:val="single" w:sz="4" w:space="0" w:color="000000"/>
                  </w:tcBorders>
                </w:tcPr>
                <w:p w14:paraId="6115BFE6" w14:textId="77777777" w:rsidR="005364ED" w:rsidRPr="003E38A4" w:rsidRDefault="005364ED" w:rsidP="005364ED">
                  <w:pPr>
                    <w:rPr>
                      <w:rFonts w:asciiTheme="majorHAnsi" w:eastAsia="PMingLiU" w:hAnsiTheme="majorHAnsi" w:cstheme="minorHAnsi"/>
                      <w:b/>
                      <w:bCs/>
                      <w:sz w:val="22"/>
                      <w:szCs w:val="22"/>
                    </w:rPr>
                  </w:pPr>
                </w:p>
              </w:tc>
            </w:tr>
            <w:tr w:rsidR="005364ED" w:rsidRPr="003E38A4" w14:paraId="386BCE34" w14:textId="77777777" w:rsidTr="00E36A5A">
              <w:trPr>
                <w:trHeight w:val="665"/>
              </w:trPr>
              <w:tc>
                <w:tcPr>
                  <w:tcW w:w="5605" w:type="dxa"/>
                  <w:tcBorders>
                    <w:top w:val="single" w:sz="4" w:space="0" w:color="000000"/>
                    <w:left w:val="single" w:sz="4" w:space="0" w:color="000000"/>
                    <w:bottom w:val="single" w:sz="4" w:space="0" w:color="000000"/>
                    <w:right w:val="single" w:sz="4" w:space="0" w:color="000000"/>
                  </w:tcBorders>
                  <w:shd w:val="clear" w:color="auto" w:fill="D9D9D9"/>
                </w:tcPr>
                <w:p w14:paraId="4C28C430" w14:textId="77777777" w:rsidR="005364ED" w:rsidRPr="003E38A4" w:rsidRDefault="005364ED" w:rsidP="005364ED">
                  <w:pPr>
                    <w:keepNext/>
                    <w:jc w:val="lowKashida"/>
                    <w:outlineLvl w:val="3"/>
                    <w:rPr>
                      <w:rFonts w:asciiTheme="majorHAnsi" w:eastAsia="PMingLiU" w:hAnsiTheme="majorHAnsi" w:cstheme="minorHAnsi"/>
                      <w:b/>
                      <w:bCs/>
                      <w:sz w:val="22"/>
                      <w:szCs w:val="22"/>
                    </w:rPr>
                  </w:pPr>
                  <w:r w:rsidRPr="003E38A4">
                    <w:rPr>
                      <w:rFonts w:asciiTheme="majorHAnsi" w:eastAsia="PMingLiU" w:hAnsiTheme="majorHAnsi" w:cstheme="minorHAnsi"/>
                      <w:b/>
                      <w:bCs/>
                      <w:sz w:val="22"/>
                      <w:szCs w:val="22"/>
                    </w:rPr>
                    <w:t>3- Solid derivatives of aldehydes and ketones</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14:paraId="52FB481E" w14:textId="77777777" w:rsidR="005364ED" w:rsidRPr="003E38A4" w:rsidRDefault="005364ED" w:rsidP="005364ED">
                  <w:pPr>
                    <w:rPr>
                      <w:rFonts w:asciiTheme="majorHAnsi" w:eastAsia="PMingLiU" w:hAnsiTheme="majorHAnsi" w:cstheme="minorHAnsi"/>
                      <w:b/>
                      <w:bCs/>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D9D9D9"/>
                  <w:hideMark/>
                </w:tcPr>
                <w:p w14:paraId="0D0A8935" w14:textId="77777777" w:rsidR="005364ED" w:rsidRPr="003E38A4" w:rsidRDefault="005364ED" w:rsidP="005364ED">
                  <w:pPr>
                    <w:rPr>
                      <w:rFonts w:asciiTheme="majorHAnsi" w:eastAsia="PMingLiU" w:hAnsiTheme="majorHAnsi" w:cstheme="minorHAnsi"/>
                      <w:b/>
                      <w:bCs/>
                      <w:sz w:val="22"/>
                      <w:szCs w:val="22"/>
                    </w:rPr>
                  </w:pPr>
                </w:p>
              </w:tc>
              <w:tc>
                <w:tcPr>
                  <w:tcW w:w="1148" w:type="dxa"/>
                  <w:tcBorders>
                    <w:top w:val="single" w:sz="4" w:space="0" w:color="000000"/>
                    <w:left w:val="single" w:sz="4" w:space="0" w:color="000000"/>
                    <w:bottom w:val="single" w:sz="4" w:space="0" w:color="000000"/>
                    <w:right w:val="single" w:sz="4" w:space="0" w:color="000000"/>
                  </w:tcBorders>
                  <w:shd w:val="clear" w:color="auto" w:fill="D9D9D9"/>
                </w:tcPr>
                <w:p w14:paraId="683E75B7" w14:textId="77777777" w:rsidR="005364ED" w:rsidRPr="003E38A4" w:rsidRDefault="005364ED" w:rsidP="005364ED">
                  <w:pPr>
                    <w:rPr>
                      <w:rFonts w:asciiTheme="majorHAnsi" w:eastAsia="PMingLiU" w:hAnsiTheme="majorHAnsi" w:cstheme="minorHAnsi"/>
                      <w:b/>
                      <w:bCs/>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D9D9D9"/>
                </w:tcPr>
                <w:p w14:paraId="3F36E7EA" w14:textId="77777777" w:rsidR="005364ED" w:rsidRPr="003E38A4" w:rsidRDefault="005364ED" w:rsidP="005364ED">
                  <w:pPr>
                    <w:rPr>
                      <w:rFonts w:asciiTheme="majorHAnsi" w:eastAsia="PMingLiU" w:hAnsiTheme="majorHAnsi" w:cstheme="minorHAnsi"/>
                      <w:b/>
                      <w:bCs/>
                      <w:sz w:val="22"/>
                      <w:szCs w:val="22"/>
                    </w:rPr>
                  </w:pPr>
                </w:p>
              </w:tc>
            </w:tr>
            <w:tr w:rsidR="005364ED" w:rsidRPr="003E38A4" w14:paraId="4793AAAF" w14:textId="77777777" w:rsidTr="00E36A5A">
              <w:trPr>
                <w:trHeight w:val="296"/>
              </w:trPr>
              <w:tc>
                <w:tcPr>
                  <w:tcW w:w="5605" w:type="dxa"/>
                  <w:tcBorders>
                    <w:top w:val="single" w:sz="4" w:space="0" w:color="000000"/>
                    <w:left w:val="single" w:sz="4" w:space="0" w:color="000000"/>
                    <w:bottom w:val="single" w:sz="4" w:space="0" w:color="000000"/>
                    <w:right w:val="single" w:sz="4" w:space="0" w:color="000000"/>
                  </w:tcBorders>
                </w:tcPr>
                <w:p w14:paraId="1AD284B3" w14:textId="77777777" w:rsidR="005364ED" w:rsidRPr="003E38A4" w:rsidRDefault="005364ED" w:rsidP="005364ED">
                  <w:pPr>
                    <w:spacing w:line="360" w:lineRule="auto"/>
                    <w:rPr>
                      <w:rFonts w:asciiTheme="majorHAnsi" w:eastAsia="PMingLiU" w:hAnsiTheme="majorHAnsi" w:cstheme="minorHAnsi"/>
                      <w:b/>
                      <w:bCs/>
                      <w:sz w:val="22"/>
                      <w:szCs w:val="22"/>
                    </w:rPr>
                  </w:pPr>
                  <w:r w:rsidRPr="003E38A4">
                    <w:rPr>
                      <w:rFonts w:asciiTheme="majorHAnsi" w:eastAsia="PMingLiU" w:hAnsiTheme="majorHAnsi" w:cstheme="minorHAnsi"/>
                      <w:b/>
                      <w:bCs/>
                      <w:sz w:val="22"/>
                      <w:szCs w:val="22"/>
                    </w:rPr>
                    <w:t xml:space="preserve">Part1: </w:t>
                  </w:r>
                  <w:proofErr w:type="spellStart"/>
                  <w:r w:rsidRPr="003E38A4">
                    <w:rPr>
                      <w:rFonts w:asciiTheme="majorHAnsi" w:eastAsia="PMingLiU" w:hAnsiTheme="majorHAnsi" w:cstheme="minorHAnsi"/>
                      <w:b/>
                      <w:bCs/>
                      <w:sz w:val="22"/>
                      <w:szCs w:val="22"/>
                    </w:rPr>
                    <w:t>Benzaldehyde</w:t>
                  </w:r>
                  <w:proofErr w:type="spellEnd"/>
                  <w:r w:rsidRPr="003E38A4">
                    <w:rPr>
                      <w:rFonts w:asciiTheme="majorHAnsi" w:eastAsia="PMingLiU" w:hAnsiTheme="majorHAnsi" w:cstheme="minorHAnsi"/>
                      <w:b/>
                      <w:bCs/>
                      <w:sz w:val="22"/>
                      <w:szCs w:val="22"/>
                    </w:rPr>
                    <w:t xml:space="preserve"> </w:t>
                  </w:r>
                  <w:proofErr w:type="spellStart"/>
                  <w:r w:rsidRPr="003E38A4">
                    <w:rPr>
                      <w:rFonts w:asciiTheme="majorHAnsi" w:eastAsia="PMingLiU" w:hAnsiTheme="majorHAnsi" w:cstheme="minorHAnsi"/>
                      <w:b/>
                      <w:bCs/>
                      <w:sz w:val="22"/>
                      <w:szCs w:val="22"/>
                    </w:rPr>
                    <w:t>phenylhydrazone</w:t>
                  </w:r>
                  <w:proofErr w:type="spellEnd"/>
                  <w:r w:rsidRPr="003E38A4">
                    <w:rPr>
                      <w:rFonts w:asciiTheme="majorHAnsi" w:eastAsia="PMingLiU" w:hAnsiTheme="majorHAnsi" w:cstheme="minorHAnsi"/>
                      <w:b/>
                      <w:bCs/>
                      <w:sz w:val="22"/>
                      <w:szCs w:val="22"/>
                    </w:rPr>
                    <w:tab/>
                  </w:r>
                </w:p>
              </w:tc>
              <w:tc>
                <w:tcPr>
                  <w:tcW w:w="1080" w:type="dxa"/>
                  <w:tcBorders>
                    <w:top w:val="single" w:sz="4" w:space="0" w:color="000000"/>
                    <w:left w:val="single" w:sz="4" w:space="0" w:color="000000"/>
                    <w:bottom w:val="single" w:sz="4" w:space="0" w:color="000000"/>
                    <w:right w:val="single" w:sz="4" w:space="0" w:color="000000"/>
                  </w:tcBorders>
                </w:tcPr>
                <w:p w14:paraId="19397868" w14:textId="7576B22C" w:rsidR="005364ED" w:rsidRPr="003E38A4" w:rsidRDefault="004913EA" w:rsidP="005364ED">
                  <w:pPr>
                    <w:rPr>
                      <w:rFonts w:asciiTheme="majorHAnsi" w:eastAsia="PMingLiU" w:hAnsiTheme="majorHAnsi" w:cstheme="minorHAnsi"/>
                      <w:b/>
                      <w:bCs/>
                      <w:sz w:val="22"/>
                      <w:szCs w:val="22"/>
                    </w:rPr>
                  </w:pPr>
                  <w:r>
                    <w:rPr>
                      <w:rFonts w:asciiTheme="majorHAnsi" w:eastAsia="PMingLiU" w:hAnsiTheme="majorHAnsi" w:cstheme="minorHAnsi"/>
                      <w:b/>
                      <w:bCs/>
                      <w:sz w:val="22"/>
                      <w:szCs w:val="22"/>
                    </w:rPr>
                    <w:t>9</w:t>
                  </w:r>
                </w:p>
              </w:tc>
              <w:tc>
                <w:tcPr>
                  <w:tcW w:w="810" w:type="dxa"/>
                  <w:tcBorders>
                    <w:top w:val="single" w:sz="4" w:space="0" w:color="000000"/>
                    <w:left w:val="single" w:sz="4" w:space="0" w:color="000000"/>
                    <w:bottom w:val="single" w:sz="4" w:space="0" w:color="000000"/>
                    <w:right w:val="single" w:sz="4" w:space="0" w:color="000000"/>
                  </w:tcBorders>
                  <w:hideMark/>
                </w:tcPr>
                <w:p w14:paraId="4CCCFC28" w14:textId="77777777" w:rsidR="005364ED" w:rsidRPr="003E38A4" w:rsidRDefault="005364ED" w:rsidP="005364ED">
                  <w:pPr>
                    <w:rPr>
                      <w:rFonts w:asciiTheme="majorHAnsi" w:eastAsia="PMingLiU" w:hAnsiTheme="majorHAnsi" w:cstheme="minorHAnsi"/>
                      <w:b/>
                      <w:bCs/>
                      <w:sz w:val="22"/>
                      <w:szCs w:val="22"/>
                    </w:rPr>
                  </w:pPr>
                  <w:r w:rsidRPr="003E38A4">
                    <w:rPr>
                      <w:rFonts w:asciiTheme="majorHAnsi" w:eastAsia="PMingLiU" w:hAnsiTheme="majorHAnsi" w:cstheme="minorHAnsi"/>
                      <w:b/>
                      <w:bCs/>
                      <w:sz w:val="22"/>
                      <w:szCs w:val="22"/>
                    </w:rPr>
                    <w:t>6-17</w:t>
                  </w:r>
                </w:p>
              </w:tc>
              <w:tc>
                <w:tcPr>
                  <w:tcW w:w="1148" w:type="dxa"/>
                  <w:tcBorders>
                    <w:top w:val="single" w:sz="4" w:space="0" w:color="000000"/>
                    <w:left w:val="single" w:sz="4" w:space="0" w:color="000000"/>
                    <w:bottom w:val="single" w:sz="4" w:space="0" w:color="000000"/>
                    <w:right w:val="single" w:sz="4" w:space="0" w:color="000000"/>
                  </w:tcBorders>
                </w:tcPr>
                <w:p w14:paraId="6EF26438" w14:textId="77777777" w:rsidR="005364ED" w:rsidRPr="003E38A4" w:rsidRDefault="005364ED" w:rsidP="005364ED">
                  <w:pPr>
                    <w:rPr>
                      <w:rFonts w:asciiTheme="majorHAnsi" w:eastAsia="PMingLiU" w:hAnsiTheme="majorHAnsi" w:cstheme="minorHAnsi"/>
                      <w:b/>
                      <w:bCs/>
                      <w:sz w:val="22"/>
                      <w:szCs w:val="22"/>
                    </w:rPr>
                  </w:pPr>
                  <w:r>
                    <w:rPr>
                      <w:rFonts w:asciiTheme="majorHAnsi" w:eastAsia="PMingLiU" w:hAnsiTheme="majorHAnsi" w:cstheme="minorHAnsi"/>
                      <w:b/>
                      <w:bCs/>
                      <w:sz w:val="22"/>
                      <w:szCs w:val="22"/>
                    </w:rPr>
                    <w:t>1,2,4</w:t>
                  </w:r>
                </w:p>
              </w:tc>
              <w:tc>
                <w:tcPr>
                  <w:tcW w:w="1155" w:type="dxa"/>
                  <w:tcBorders>
                    <w:top w:val="single" w:sz="4" w:space="0" w:color="000000"/>
                    <w:left w:val="single" w:sz="4" w:space="0" w:color="000000"/>
                    <w:bottom w:val="single" w:sz="4" w:space="0" w:color="000000"/>
                    <w:right w:val="single" w:sz="4" w:space="0" w:color="000000"/>
                  </w:tcBorders>
                </w:tcPr>
                <w:p w14:paraId="63FBA271" w14:textId="77777777" w:rsidR="005364ED" w:rsidRPr="003E38A4" w:rsidRDefault="005364ED" w:rsidP="005364ED">
                  <w:pPr>
                    <w:rPr>
                      <w:rFonts w:asciiTheme="majorHAnsi" w:eastAsia="PMingLiU" w:hAnsiTheme="majorHAnsi" w:cstheme="minorHAnsi"/>
                      <w:b/>
                      <w:bCs/>
                      <w:sz w:val="22"/>
                      <w:szCs w:val="22"/>
                    </w:rPr>
                  </w:pPr>
                  <w:r w:rsidRPr="003E38A4">
                    <w:rPr>
                      <w:rFonts w:asciiTheme="majorHAnsi" w:eastAsia="PMingLiU" w:hAnsiTheme="majorHAnsi" w:cstheme="minorHAnsi"/>
                      <w:b/>
                      <w:bCs/>
                      <w:sz w:val="22"/>
                      <w:szCs w:val="22"/>
                    </w:rPr>
                    <w:t>1,2</w:t>
                  </w:r>
                </w:p>
              </w:tc>
            </w:tr>
            <w:tr w:rsidR="005364ED" w:rsidRPr="003E38A4" w14:paraId="6E794092" w14:textId="77777777" w:rsidTr="00E36A5A">
              <w:trPr>
                <w:trHeight w:val="413"/>
              </w:trPr>
              <w:tc>
                <w:tcPr>
                  <w:tcW w:w="5605" w:type="dxa"/>
                  <w:tcBorders>
                    <w:top w:val="single" w:sz="4" w:space="0" w:color="000000"/>
                    <w:left w:val="single" w:sz="4" w:space="0" w:color="000000"/>
                    <w:bottom w:val="single" w:sz="4" w:space="0" w:color="000000"/>
                    <w:right w:val="single" w:sz="4" w:space="0" w:color="000000"/>
                  </w:tcBorders>
                </w:tcPr>
                <w:p w14:paraId="0707C90E" w14:textId="77777777" w:rsidR="005364ED" w:rsidRPr="003E38A4" w:rsidRDefault="005364ED" w:rsidP="005364ED">
                  <w:pPr>
                    <w:rPr>
                      <w:rFonts w:asciiTheme="majorHAnsi" w:eastAsia="PMingLiU" w:hAnsiTheme="majorHAnsi" w:cstheme="minorHAnsi"/>
                      <w:b/>
                      <w:bCs/>
                      <w:sz w:val="22"/>
                      <w:szCs w:val="22"/>
                    </w:rPr>
                  </w:pPr>
                  <w:r w:rsidRPr="003E38A4">
                    <w:rPr>
                      <w:rFonts w:asciiTheme="majorHAnsi" w:eastAsia="PMingLiU" w:hAnsiTheme="majorHAnsi" w:cstheme="minorHAnsi"/>
                      <w:b/>
                      <w:bCs/>
                      <w:sz w:val="22"/>
                      <w:szCs w:val="22"/>
                    </w:rPr>
                    <w:t xml:space="preserve">Part 2: </w:t>
                  </w:r>
                  <w:r>
                    <w:rPr>
                      <w:rFonts w:asciiTheme="majorHAnsi" w:eastAsia="PMingLiU" w:hAnsiTheme="majorHAnsi" w:cstheme="minorHAnsi"/>
                      <w:b/>
                      <w:bCs/>
                      <w:sz w:val="22"/>
                      <w:szCs w:val="22"/>
                    </w:rPr>
                    <w:t>Acetone</w:t>
                  </w:r>
                  <w:r w:rsidRPr="003E38A4">
                    <w:rPr>
                      <w:rFonts w:asciiTheme="majorHAnsi" w:eastAsia="PMingLiU" w:hAnsiTheme="majorHAnsi" w:cstheme="minorHAnsi"/>
                      <w:b/>
                      <w:bCs/>
                      <w:sz w:val="22"/>
                      <w:szCs w:val="22"/>
                    </w:rPr>
                    <w:t xml:space="preserve"> and </w:t>
                  </w:r>
                  <w:proofErr w:type="spellStart"/>
                  <w:r w:rsidRPr="003E38A4">
                    <w:rPr>
                      <w:rFonts w:asciiTheme="majorHAnsi" w:eastAsia="PMingLiU" w:hAnsiTheme="majorHAnsi" w:cstheme="minorHAnsi"/>
                      <w:b/>
                      <w:bCs/>
                      <w:sz w:val="22"/>
                      <w:szCs w:val="22"/>
                    </w:rPr>
                    <w:t>semicarbazone</w:t>
                  </w:r>
                  <w:proofErr w:type="spellEnd"/>
                  <w:r w:rsidRPr="003E38A4">
                    <w:rPr>
                      <w:rFonts w:asciiTheme="majorHAnsi" w:eastAsia="PMingLiU" w:hAnsiTheme="majorHAnsi" w:cstheme="minorHAnsi"/>
                      <w:b/>
                      <w:bCs/>
                      <w:sz w:val="22"/>
                      <w:szCs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50B8CA85" w14:textId="02EDE228" w:rsidR="005364ED" w:rsidRPr="003E38A4" w:rsidRDefault="004913EA" w:rsidP="005364ED">
                  <w:pPr>
                    <w:rPr>
                      <w:rFonts w:asciiTheme="majorHAnsi" w:eastAsia="PMingLiU" w:hAnsiTheme="majorHAnsi" w:cstheme="minorHAnsi"/>
                      <w:b/>
                      <w:bCs/>
                      <w:sz w:val="22"/>
                      <w:szCs w:val="22"/>
                    </w:rPr>
                  </w:pPr>
                  <w:r>
                    <w:rPr>
                      <w:rFonts w:asciiTheme="majorHAnsi" w:eastAsia="PMingLiU" w:hAnsiTheme="majorHAnsi" w:cstheme="minorHAnsi"/>
                      <w:b/>
                      <w:bCs/>
                      <w:sz w:val="22"/>
                      <w:szCs w:val="22"/>
                    </w:rPr>
                    <w:t>10</w:t>
                  </w:r>
                </w:p>
              </w:tc>
              <w:tc>
                <w:tcPr>
                  <w:tcW w:w="810" w:type="dxa"/>
                  <w:tcBorders>
                    <w:top w:val="single" w:sz="4" w:space="0" w:color="000000"/>
                    <w:left w:val="single" w:sz="4" w:space="0" w:color="000000"/>
                    <w:bottom w:val="single" w:sz="4" w:space="0" w:color="000000"/>
                    <w:right w:val="single" w:sz="4" w:space="0" w:color="000000"/>
                  </w:tcBorders>
                  <w:hideMark/>
                </w:tcPr>
                <w:p w14:paraId="5C3E1F24" w14:textId="77777777" w:rsidR="005364ED" w:rsidRPr="003E38A4" w:rsidRDefault="005364ED" w:rsidP="005364ED">
                  <w:pPr>
                    <w:rPr>
                      <w:rFonts w:asciiTheme="majorHAnsi" w:eastAsia="PMingLiU" w:hAnsiTheme="majorHAnsi" w:cstheme="minorHAnsi"/>
                      <w:b/>
                      <w:bCs/>
                      <w:sz w:val="22"/>
                      <w:szCs w:val="22"/>
                    </w:rPr>
                  </w:pPr>
                  <w:r w:rsidRPr="003E38A4">
                    <w:rPr>
                      <w:rFonts w:asciiTheme="majorHAnsi" w:eastAsia="PMingLiU" w:hAnsiTheme="majorHAnsi" w:cstheme="minorHAnsi"/>
                      <w:b/>
                      <w:bCs/>
                      <w:sz w:val="22"/>
                      <w:szCs w:val="22"/>
                    </w:rPr>
                    <w:t>6-17</w:t>
                  </w:r>
                </w:p>
              </w:tc>
              <w:tc>
                <w:tcPr>
                  <w:tcW w:w="1148" w:type="dxa"/>
                  <w:tcBorders>
                    <w:top w:val="single" w:sz="4" w:space="0" w:color="000000"/>
                    <w:left w:val="single" w:sz="4" w:space="0" w:color="000000"/>
                    <w:bottom w:val="single" w:sz="4" w:space="0" w:color="000000"/>
                    <w:right w:val="single" w:sz="4" w:space="0" w:color="000000"/>
                  </w:tcBorders>
                </w:tcPr>
                <w:p w14:paraId="563D8537" w14:textId="77777777" w:rsidR="005364ED" w:rsidRPr="003E38A4" w:rsidRDefault="005364ED" w:rsidP="005364ED">
                  <w:pPr>
                    <w:rPr>
                      <w:rFonts w:asciiTheme="majorHAnsi" w:eastAsia="PMingLiU" w:hAnsiTheme="majorHAnsi" w:cstheme="minorHAnsi"/>
                      <w:b/>
                      <w:bCs/>
                      <w:sz w:val="22"/>
                      <w:szCs w:val="22"/>
                    </w:rPr>
                  </w:pPr>
                  <w:r>
                    <w:rPr>
                      <w:rFonts w:asciiTheme="majorHAnsi" w:eastAsia="PMingLiU" w:hAnsiTheme="majorHAnsi" w:cstheme="minorHAnsi"/>
                      <w:b/>
                      <w:bCs/>
                      <w:sz w:val="22"/>
                      <w:szCs w:val="22"/>
                    </w:rPr>
                    <w:t>1,2,4</w:t>
                  </w:r>
                </w:p>
              </w:tc>
              <w:tc>
                <w:tcPr>
                  <w:tcW w:w="1155" w:type="dxa"/>
                  <w:tcBorders>
                    <w:top w:val="single" w:sz="4" w:space="0" w:color="000000"/>
                    <w:left w:val="single" w:sz="4" w:space="0" w:color="000000"/>
                    <w:bottom w:val="single" w:sz="4" w:space="0" w:color="000000"/>
                    <w:right w:val="single" w:sz="4" w:space="0" w:color="000000"/>
                  </w:tcBorders>
                </w:tcPr>
                <w:p w14:paraId="112C605B" w14:textId="77777777" w:rsidR="005364ED" w:rsidRPr="003E38A4" w:rsidRDefault="005364ED" w:rsidP="005364ED">
                  <w:pPr>
                    <w:rPr>
                      <w:rFonts w:asciiTheme="majorHAnsi" w:eastAsia="PMingLiU" w:hAnsiTheme="majorHAnsi" w:cstheme="minorHAnsi"/>
                      <w:b/>
                      <w:bCs/>
                      <w:sz w:val="22"/>
                      <w:szCs w:val="22"/>
                    </w:rPr>
                  </w:pPr>
                  <w:r w:rsidRPr="003E38A4">
                    <w:rPr>
                      <w:rFonts w:asciiTheme="majorHAnsi" w:eastAsia="PMingLiU" w:hAnsiTheme="majorHAnsi" w:cstheme="minorHAnsi"/>
                      <w:b/>
                      <w:bCs/>
                      <w:sz w:val="22"/>
                      <w:szCs w:val="22"/>
                    </w:rPr>
                    <w:t>1,2</w:t>
                  </w:r>
                </w:p>
              </w:tc>
            </w:tr>
            <w:tr w:rsidR="005364ED" w:rsidRPr="003E38A4" w14:paraId="60024052" w14:textId="77777777" w:rsidTr="00E36A5A">
              <w:tc>
                <w:tcPr>
                  <w:tcW w:w="5605" w:type="dxa"/>
                  <w:tcBorders>
                    <w:top w:val="single" w:sz="4" w:space="0" w:color="000000"/>
                    <w:left w:val="single" w:sz="4" w:space="0" w:color="000000"/>
                    <w:bottom w:val="single" w:sz="4" w:space="0" w:color="000000"/>
                    <w:right w:val="single" w:sz="4" w:space="0" w:color="000000"/>
                  </w:tcBorders>
                </w:tcPr>
                <w:p w14:paraId="3CAF261D" w14:textId="77777777" w:rsidR="005364ED" w:rsidRPr="003E38A4" w:rsidRDefault="005364ED" w:rsidP="005364ED">
                  <w:pPr>
                    <w:spacing w:line="360" w:lineRule="auto"/>
                    <w:jc w:val="lowKashida"/>
                    <w:rPr>
                      <w:rFonts w:asciiTheme="majorHAnsi" w:eastAsia="PMingLiU" w:hAnsiTheme="majorHAnsi" w:cstheme="minorHAnsi"/>
                      <w:b/>
                      <w:bCs/>
                      <w:sz w:val="22"/>
                      <w:szCs w:val="22"/>
                    </w:rPr>
                  </w:pPr>
                  <w:r w:rsidRPr="003E38A4">
                    <w:rPr>
                      <w:rFonts w:asciiTheme="majorHAnsi" w:eastAsia="PMingLiU" w:hAnsiTheme="majorHAnsi" w:cstheme="minorHAnsi"/>
                      <w:b/>
                      <w:bCs/>
                      <w:sz w:val="22"/>
                      <w:szCs w:val="22"/>
                    </w:rPr>
                    <w:t>Final Exam</w:t>
                  </w:r>
                  <w:r w:rsidRPr="003E38A4">
                    <w:rPr>
                      <w:rFonts w:asciiTheme="majorHAnsi" w:eastAsia="PMingLiU" w:hAnsiTheme="majorHAnsi" w:cs="Calibri"/>
                      <w:b/>
                      <w:bCs/>
                      <w:sz w:val="22"/>
                      <w:szCs w:val="22"/>
                    </w:rPr>
                    <w:t xml:space="preserve"> </w:t>
                  </w:r>
                  <w:r>
                    <w:rPr>
                      <w:rFonts w:asciiTheme="majorHAnsi" w:eastAsia="PMingLiU" w:hAnsiTheme="majorHAnsi" w:cs="Calibri"/>
                      <w:b/>
                      <w:bCs/>
                      <w:sz w:val="22"/>
                      <w:szCs w:val="22"/>
                    </w:rPr>
                    <w:t>(</w:t>
                  </w:r>
                  <w:r w:rsidRPr="003E38A4">
                    <w:rPr>
                      <w:rFonts w:asciiTheme="majorHAnsi" w:eastAsia="PMingLiU" w:hAnsiTheme="majorHAnsi" w:cs="Calibri"/>
                      <w:b/>
                      <w:bCs/>
                      <w:sz w:val="22"/>
                      <w:szCs w:val="22"/>
                    </w:rPr>
                    <w:t>practical and theoretical exam)</w:t>
                  </w:r>
                </w:p>
              </w:tc>
              <w:tc>
                <w:tcPr>
                  <w:tcW w:w="1080" w:type="dxa"/>
                  <w:tcBorders>
                    <w:top w:val="single" w:sz="4" w:space="0" w:color="000000"/>
                    <w:left w:val="single" w:sz="4" w:space="0" w:color="000000"/>
                    <w:bottom w:val="single" w:sz="4" w:space="0" w:color="000000"/>
                    <w:right w:val="single" w:sz="4" w:space="0" w:color="000000"/>
                  </w:tcBorders>
                </w:tcPr>
                <w:p w14:paraId="2655F0CA" w14:textId="77777777" w:rsidR="005364ED" w:rsidRPr="003E38A4" w:rsidRDefault="005364ED" w:rsidP="005364ED">
                  <w:pPr>
                    <w:rPr>
                      <w:rFonts w:asciiTheme="majorHAnsi" w:eastAsia="PMingLiU" w:hAnsiTheme="majorHAnsi" w:cstheme="minorHAnsi"/>
                      <w:b/>
                      <w:bCs/>
                      <w:sz w:val="22"/>
                      <w:szCs w:val="22"/>
                    </w:rPr>
                  </w:pPr>
                  <w:r>
                    <w:rPr>
                      <w:rFonts w:asciiTheme="majorHAnsi" w:eastAsia="PMingLiU" w:hAnsiTheme="majorHAnsi" w:cstheme="minorHAnsi"/>
                      <w:b/>
                      <w:bCs/>
                      <w:sz w:val="22"/>
                      <w:szCs w:val="22"/>
                    </w:rPr>
                    <w:t>11</w:t>
                  </w:r>
                </w:p>
              </w:tc>
              <w:tc>
                <w:tcPr>
                  <w:tcW w:w="810" w:type="dxa"/>
                  <w:tcBorders>
                    <w:top w:val="single" w:sz="4" w:space="0" w:color="000000"/>
                    <w:left w:val="single" w:sz="4" w:space="0" w:color="000000"/>
                    <w:bottom w:val="single" w:sz="4" w:space="0" w:color="000000"/>
                    <w:right w:val="single" w:sz="4" w:space="0" w:color="000000"/>
                  </w:tcBorders>
                </w:tcPr>
                <w:p w14:paraId="4A034F72" w14:textId="77777777" w:rsidR="005364ED" w:rsidRPr="003E38A4" w:rsidRDefault="005364ED" w:rsidP="005364ED">
                  <w:pPr>
                    <w:rPr>
                      <w:rFonts w:asciiTheme="majorHAnsi" w:eastAsia="PMingLiU" w:hAnsiTheme="majorHAnsi" w:cstheme="minorHAnsi"/>
                      <w:b/>
                      <w:bCs/>
                      <w:sz w:val="22"/>
                      <w:szCs w:val="22"/>
                    </w:rPr>
                  </w:pPr>
                </w:p>
              </w:tc>
              <w:tc>
                <w:tcPr>
                  <w:tcW w:w="1148" w:type="dxa"/>
                  <w:tcBorders>
                    <w:top w:val="single" w:sz="4" w:space="0" w:color="000000"/>
                    <w:left w:val="single" w:sz="4" w:space="0" w:color="000000"/>
                    <w:bottom w:val="single" w:sz="4" w:space="0" w:color="000000"/>
                    <w:right w:val="single" w:sz="4" w:space="0" w:color="000000"/>
                  </w:tcBorders>
                </w:tcPr>
                <w:p w14:paraId="7C0BAEFD" w14:textId="77777777" w:rsidR="005364ED" w:rsidRPr="003E38A4" w:rsidRDefault="005364ED" w:rsidP="005364ED">
                  <w:pPr>
                    <w:rPr>
                      <w:rFonts w:asciiTheme="majorHAnsi" w:eastAsia="PMingLiU" w:hAnsiTheme="majorHAnsi" w:cstheme="minorHAnsi"/>
                      <w:b/>
                      <w:bCs/>
                      <w:sz w:val="22"/>
                      <w:szCs w:val="22"/>
                    </w:rPr>
                  </w:pPr>
                </w:p>
              </w:tc>
              <w:tc>
                <w:tcPr>
                  <w:tcW w:w="1155" w:type="dxa"/>
                  <w:tcBorders>
                    <w:top w:val="single" w:sz="4" w:space="0" w:color="000000"/>
                    <w:left w:val="single" w:sz="4" w:space="0" w:color="000000"/>
                    <w:bottom w:val="single" w:sz="4" w:space="0" w:color="000000"/>
                    <w:right w:val="single" w:sz="4" w:space="0" w:color="000000"/>
                  </w:tcBorders>
                </w:tcPr>
                <w:p w14:paraId="6745134C" w14:textId="77777777" w:rsidR="005364ED" w:rsidRPr="003E38A4" w:rsidRDefault="005364ED" w:rsidP="005364ED">
                  <w:pPr>
                    <w:rPr>
                      <w:rFonts w:asciiTheme="majorHAnsi" w:eastAsia="PMingLiU" w:hAnsiTheme="majorHAnsi" w:cstheme="minorHAnsi"/>
                      <w:b/>
                      <w:bCs/>
                      <w:sz w:val="22"/>
                      <w:szCs w:val="22"/>
                    </w:rPr>
                  </w:pPr>
                </w:p>
              </w:tc>
            </w:tr>
          </w:tbl>
          <w:p w14:paraId="67AA31B6" w14:textId="77777777" w:rsidR="004D364A" w:rsidRPr="0003236B" w:rsidRDefault="004D364A" w:rsidP="00DE602A">
            <w:pPr>
              <w:rPr>
                <w:rFonts w:ascii="Times New Roman" w:hAnsi="Times New Roman"/>
                <w:sz w:val="24"/>
              </w:rPr>
            </w:pPr>
          </w:p>
        </w:tc>
      </w:tr>
    </w:tbl>
    <w:p w14:paraId="0B45757A" w14:textId="2393262D" w:rsidR="004D364A" w:rsidRDefault="0006104C" w:rsidP="002835BE">
      <w:pPr>
        <w:pStyle w:val="ListParagraph"/>
        <w:numPr>
          <w:ilvl w:val="0"/>
          <w:numId w:val="3"/>
        </w:numPr>
        <w:rPr>
          <w:rFonts w:ascii="Times New Roman" w:hAnsi="Times New Roman"/>
          <w:sz w:val="24"/>
        </w:rPr>
      </w:pPr>
      <w:r>
        <w:rPr>
          <w:rFonts w:ascii="Times New Roman" w:hAnsi="Times New Roman"/>
          <w:sz w:val="24"/>
        </w:rPr>
        <w:lastRenderedPageBreak/>
        <w:t>Teaching methods include: Synchronous lecturing/meeting; Asynchronous lecturing/meeting</w:t>
      </w:r>
    </w:p>
    <w:p w14:paraId="2524526F" w14:textId="0A42807B" w:rsidR="0006104C" w:rsidRPr="0006104C" w:rsidRDefault="0006104C" w:rsidP="002835BE">
      <w:pPr>
        <w:pStyle w:val="ListParagraph"/>
        <w:numPr>
          <w:ilvl w:val="0"/>
          <w:numId w:val="3"/>
        </w:numPr>
        <w:rPr>
          <w:rFonts w:ascii="Times New Roman" w:hAnsi="Times New Roman"/>
          <w:sz w:val="24"/>
        </w:rPr>
      </w:pPr>
      <w:r>
        <w:rPr>
          <w:rFonts w:ascii="Times New Roman" w:hAnsi="Times New Roman"/>
          <w:sz w:val="24"/>
        </w:rPr>
        <w:t>Evaluation methods include: Homework, Quiz, Exam, pre-lab quiz…</w:t>
      </w:r>
      <w:proofErr w:type="spellStart"/>
      <w:r>
        <w:rPr>
          <w:rFonts w:ascii="Times New Roman" w:hAnsi="Times New Roman"/>
          <w:sz w:val="24"/>
        </w:rPr>
        <w:t>etc</w:t>
      </w:r>
      <w:proofErr w:type="spellEnd"/>
    </w:p>
    <w:p w14:paraId="63941606" w14:textId="77777777" w:rsidR="00DE602A" w:rsidRPr="0003236B" w:rsidRDefault="00DE602A" w:rsidP="00DE602A">
      <w:pPr>
        <w:rPr>
          <w:rFonts w:ascii="Times New Roman" w:hAnsi="Times New Roman"/>
          <w:sz w:val="24"/>
        </w:rPr>
      </w:pPr>
    </w:p>
    <w:p w14:paraId="629B714D" w14:textId="65E335EE" w:rsidR="004D364A" w:rsidRPr="0003236B" w:rsidRDefault="000A5B15" w:rsidP="00DE602A">
      <w:pPr>
        <w:rPr>
          <w:rFonts w:ascii="Times New Roman" w:hAnsi="Times New Roman"/>
          <w:b/>
          <w:bCs/>
          <w:sz w:val="24"/>
        </w:rPr>
      </w:pPr>
      <w:r>
        <w:rPr>
          <w:rFonts w:ascii="Times New Roman" w:hAnsi="Times New Roman"/>
          <w:b/>
          <w:bCs/>
          <w:sz w:val="24"/>
        </w:rPr>
        <w:t>23</w:t>
      </w:r>
      <w:r w:rsidR="004D364A" w:rsidRPr="0003236B">
        <w:rPr>
          <w:rFonts w:ascii="Times New Roman" w:hAnsi="Times New Roman"/>
          <w:b/>
          <w:bCs/>
          <w:sz w:val="24"/>
        </w:rPr>
        <w:t xml:space="preserve"> Evaluation Methods: </w:t>
      </w:r>
    </w:p>
    <w:p w14:paraId="00566F8B" w14:textId="77777777" w:rsidR="00DE602A" w:rsidRPr="0003236B" w:rsidRDefault="00DE602A" w:rsidP="00DE602A">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4D364A" w:rsidRPr="0003236B" w14:paraId="219987E9" w14:textId="77777777" w:rsidTr="00F93F1F">
        <w:tc>
          <w:tcPr>
            <w:tcW w:w="10008" w:type="dxa"/>
          </w:tcPr>
          <w:p w14:paraId="0F01CF70" w14:textId="77777777" w:rsidR="004D364A" w:rsidRPr="0003236B" w:rsidRDefault="004D364A" w:rsidP="00DE602A">
            <w:pPr>
              <w:rPr>
                <w:rFonts w:ascii="Times New Roman" w:hAnsi="Times New Roman"/>
                <w:sz w:val="24"/>
              </w:rPr>
            </w:pPr>
            <w:r w:rsidRPr="0003236B">
              <w:rPr>
                <w:rFonts w:ascii="Times New Roman" w:hAnsi="Times New Roman"/>
                <w:sz w:val="24"/>
              </w:rPr>
              <w:t>Opportunities to demonstrate achievement of the ILOs are provided through the following assessment methods and requirements:</w:t>
            </w:r>
          </w:p>
          <w:p w14:paraId="4D08ED5B" w14:textId="77777777" w:rsidR="005364ED" w:rsidRDefault="005364ED" w:rsidP="005364ED">
            <w:pPr>
              <w:rPr>
                <w:rFonts w:ascii="Times New Roman" w:hAnsi="Times New Roman"/>
                <w:sz w:val="24"/>
              </w:rPr>
            </w:pPr>
            <w:r w:rsidRPr="0003236B">
              <w:rPr>
                <w:rFonts w:ascii="Times New Roman" w:hAnsi="Times New Roman"/>
                <w:sz w:val="24"/>
              </w:rPr>
              <w:t>Opportunities to demonstrate achievement of the ILOs are provided through the following assessment methods and requirements: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2"/>
              <w:gridCol w:w="2126"/>
              <w:gridCol w:w="3261"/>
            </w:tblGrid>
            <w:tr w:rsidR="005364ED" w:rsidRPr="009729F7" w14:paraId="150983AD" w14:textId="77777777" w:rsidTr="00E36A5A">
              <w:trPr>
                <w:trHeight w:val="305"/>
              </w:trPr>
              <w:tc>
                <w:tcPr>
                  <w:tcW w:w="3652" w:type="dxa"/>
                  <w:shd w:val="clear" w:color="auto" w:fill="FFFFFF"/>
                </w:tcPr>
                <w:p w14:paraId="6A869200" w14:textId="77777777" w:rsidR="005364ED" w:rsidRPr="00544EE2" w:rsidRDefault="005364ED" w:rsidP="005364ED">
                  <w:pPr>
                    <w:jc w:val="center"/>
                    <w:rPr>
                      <w:rFonts w:asciiTheme="majorHAnsi" w:hAnsiTheme="majorHAnsi"/>
                      <w:szCs w:val="20"/>
                      <w:lang w:bidi="ar-JO"/>
                    </w:rPr>
                  </w:pPr>
                  <w:r w:rsidRPr="00544EE2">
                    <w:rPr>
                      <w:rFonts w:asciiTheme="majorHAnsi" w:hAnsiTheme="majorHAnsi"/>
                      <w:szCs w:val="20"/>
                      <w:lang w:bidi="ar-JO"/>
                    </w:rPr>
                    <w:t>Evaluation</w:t>
                  </w:r>
                </w:p>
                <w:p w14:paraId="479BF0F4" w14:textId="77777777" w:rsidR="005364ED" w:rsidRPr="00544EE2" w:rsidRDefault="005364ED" w:rsidP="005364ED">
                  <w:pPr>
                    <w:jc w:val="center"/>
                    <w:rPr>
                      <w:rFonts w:asciiTheme="majorHAnsi" w:hAnsiTheme="majorHAnsi"/>
                      <w:szCs w:val="20"/>
                      <w:lang w:bidi="ar-JO"/>
                    </w:rPr>
                  </w:pPr>
                </w:p>
              </w:tc>
              <w:tc>
                <w:tcPr>
                  <w:tcW w:w="2126" w:type="dxa"/>
                  <w:shd w:val="clear" w:color="auto" w:fill="FFFFFF"/>
                </w:tcPr>
                <w:p w14:paraId="44778A25" w14:textId="77777777" w:rsidR="005364ED" w:rsidRPr="00544EE2" w:rsidRDefault="005364ED" w:rsidP="005364ED">
                  <w:pPr>
                    <w:jc w:val="center"/>
                    <w:rPr>
                      <w:rFonts w:asciiTheme="majorHAnsi" w:hAnsiTheme="majorHAnsi"/>
                      <w:szCs w:val="20"/>
                      <w:lang w:bidi="ar-JO"/>
                    </w:rPr>
                  </w:pPr>
                  <w:r w:rsidRPr="00544EE2">
                    <w:rPr>
                      <w:rFonts w:asciiTheme="majorHAnsi" w:hAnsiTheme="majorHAnsi"/>
                      <w:szCs w:val="20"/>
                      <w:lang w:bidi="ar-JO"/>
                    </w:rPr>
                    <w:t>Point %</w:t>
                  </w:r>
                </w:p>
                <w:p w14:paraId="38FB8E8D" w14:textId="77777777" w:rsidR="005364ED" w:rsidRPr="00544EE2" w:rsidRDefault="005364ED" w:rsidP="005364ED">
                  <w:pPr>
                    <w:jc w:val="center"/>
                    <w:rPr>
                      <w:rFonts w:asciiTheme="majorHAnsi" w:hAnsiTheme="majorHAnsi"/>
                      <w:szCs w:val="20"/>
                      <w:lang w:bidi="ar-JO"/>
                    </w:rPr>
                  </w:pPr>
                </w:p>
              </w:tc>
              <w:tc>
                <w:tcPr>
                  <w:tcW w:w="3261" w:type="dxa"/>
                  <w:shd w:val="clear" w:color="auto" w:fill="FFFFFF"/>
                </w:tcPr>
                <w:p w14:paraId="25987A49" w14:textId="77777777" w:rsidR="005364ED" w:rsidRPr="00544EE2" w:rsidRDefault="005364ED" w:rsidP="005364ED">
                  <w:pPr>
                    <w:jc w:val="center"/>
                    <w:rPr>
                      <w:rFonts w:asciiTheme="majorHAnsi" w:hAnsiTheme="majorHAnsi"/>
                      <w:szCs w:val="20"/>
                      <w:lang w:bidi="ar-JO"/>
                    </w:rPr>
                  </w:pPr>
                  <w:r w:rsidRPr="00544EE2">
                    <w:rPr>
                      <w:rFonts w:asciiTheme="majorHAnsi" w:hAnsiTheme="majorHAnsi"/>
                      <w:szCs w:val="20"/>
                      <w:lang w:bidi="ar-JO"/>
                    </w:rPr>
                    <w:t>Date</w:t>
                  </w:r>
                </w:p>
                <w:p w14:paraId="65980BCC" w14:textId="77777777" w:rsidR="005364ED" w:rsidRPr="00544EE2" w:rsidRDefault="005364ED" w:rsidP="005364ED">
                  <w:pPr>
                    <w:jc w:val="center"/>
                    <w:rPr>
                      <w:rFonts w:asciiTheme="majorHAnsi" w:hAnsiTheme="majorHAnsi"/>
                      <w:szCs w:val="20"/>
                      <w:lang w:bidi="ar-JO"/>
                    </w:rPr>
                  </w:pPr>
                </w:p>
              </w:tc>
            </w:tr>
            <w:tr w:rsidR="005364ED" w:rsidRPr="009729F7" w14:paraId="79A06AD5" w14:textId="77777777" w:rsidTr="00E36A5A">
              <w:tc>
                <w:tcPr>
                  <w:tcW w:w="3652" w:type="dxa"/>
                </w:tcPr>
                <w:p w14:paraId="290D5346" w14:textId="77777777" w:rsidR="005364ED" w:rsidRPr="00544EE2" w:rsidRDefault="005364ED" w:rsidP="005364ED">
                  <w:pPr>
                    <w:rPr>
                      <w:rFonts w:asciiTheme="majorHAnsi" w:hAnsiTheme="majorHAnsi"/>
                      <w:szCs w:val="20"/>
                      <w:lang w:bidi="ar-JO"/>
                    </w:rPr>
                  </w:pPr>
                  <w:r w:rsidRPr="00544EE2">
                    <w:rPr>
                      <w:rFonts w:asciiTheme="majorHAnsi" w:hAnsiTheme="majorHAnsi"/>
                      <w:szCs w:val="20"/>
                      <w:lang w:bidi="ar-JO"/>
                    </w:rPr>
                    <w:t>Reports</w:t>
                  </w:r>
                </w:p>
                <w:p w14:paraId="7F406C95" w14:textId="77777777" w:rsidR="005364ED" w:rsidRPr="00544EE2" w:rsidRDefault="005364ED" w:rsidP="005364ED">
                  <w:pPr>
                    <w:rPr>
                      <w:rFonts w:asciiTheme="majorHAnsi" w:hAnsiTheme="majorHAnsi"/>
                      <w:szCs w:val="20"/>
                      <w:lang w:bidi="ar-JO"/>
                    </w:rPr>
                  </w:pPr>
                </w:p>
              </w:tc>
              <w:tc>
                <w:tcPr>
                  <w:tcW w:w="2126" w:type="dxa"/>
                </w:tcPr>
                <w:p w14:paraId="65928D42" w14:textId="77777777" w:rsidR="005364ED" w:rsidRPr="00544EE2" w:rsidRDefault="005364ED" w:rsidP="005364ED">
                  <w:pPr>
                    <w:rPr>
                      <w:rFonts w:asciiTheme="majorHAnsi" w:hAnsiTheme="majorHAnsi"/>
                      <w:szCs w:val="20"/>
                      <w:u w:val="single"/>
                      <w:lang w:bidi="ar-JO"/>
                    </w:rPr>
                  </w:pPr>
                  <w:r>
                    <w:rPr>
                      <w:rFonts w:asciiTheme="majorHAnsi" w:hAnsiTheme="majorHAnsi"/>
                      <w:szCs w:val="20"/>
                      <w:u w:val="single"/>
                      <w:lang w:bidi="ar-JO"/>
                    </w:rPr>
                    <w:t>8</w:t>
                  </w:r>
                </w:p>
              </w:tc>
              <w:tc>
                <w:tcPr>
                  <w:tcW w:w="3261" w:type="dxa"/>
                </w:tcPr>
                <w:p w14:paraId="42420401" w14:textId="77777777" w:rsidR="005364ED" w:rsidRPr="00544EE2" w:rsidRDefault="005364ED" w:rsidP="005364ED">
                  <w:pPr>
                    <w:rPr>
                      <w:rFonts w:asciiTheme="majorHAnsi" w:hAnsiTheme="majorHAnsi"/>
                      <w:szCs w:val="20"/>
                      <w:u w:val="single"/>
                      <w:lang w:bidi="ar-JO"/>
                    </w:rPr>
                  </w:pPr>
                  <w:r w:rsidRPr="00544EE2">
                    <w:rPr>
                      <w:rFonts w:asciiTheme="majorHAnsi" w:hAnsiTheme="majorHAnsi"/>
                      <w:szCs w:val="20"/>
                      <w:u w:val="single"/>
                      <w:lang w:bidi="ar-JO"/>
                    </w:rPr>
                    <w:t>For every week</w:t>
                  </w:r>
                </w:p>
              </w:tc>
            </w:tr>
            <w:tr w:rsidR="005364ED" w:rsidRPr="009729F7" w14:paraId="24F35E0B" w14:textId="77777777" w:rsidTr="00E36A5A">
              <w:tc>
                <w:tcPr>
                  <w:tcW w:w="3652" w:type="dxa"/>
                </w:tcPr>
                <w:p w14:paraId="1A2F70BB" w14:textId="77777777" w:rsidR="005364ED" w:rsidRPr="00544EE2" w:rsidRDefault="005364ED" w:rsidP="005364ED">
                  <w:pPr>
                    <w:rPr>
                      <w:rFonts w:asciiTheme="majorHAnsi" w:hAnsiTheme="majorHAnsi"/>
                      <w:szCs w:val="20"/>
                      <w:lang w:bidi="ar-JO"/>
                    </w:rPr>
                  </w:pPr>
                  <w:r w:rsidRPr="00544EE2">
                    <w:rPr>
                      <w:rFonts w:asciiTheme="majorHAnsi" w:hAnsiTheme="majorHAnsi"/>
                      <w:szCs w:val="20"/>
                      <w:lang w:bidi="ar-JO"/>
                    </w:rPr>
                    <w:t>Quizzes</w:t>
                  </w:r>
                </w:p>
                <w:p w14:paraId="29047972" w14:textId="77777777" w:rsidR="005364ED" w:rsidRPr="00544EE2" w:rsidRDefault="005364ED" w:rsidP="005364ED">
                  <w:pPr>
                    <w:rPr>
                      <w:rFonts w:asciiTheme="majorHAnsi" w:hAnsiTheme="majorHAnsi"/>
                      <w:szCs w:val="20"/>
                      <w:lang w:bidi="ar-JO"/>
                    </w:rPr>
                  </w:pPr>
                </w:p>
              </w:tc>
              <w:tc>
                <w:tcPr>
                  <w:tcW w:w="2126" w:type="dxa"/>
                </w:tcPr>
                <w:p w14:paraId="2BB3D724" w14:textId="77777777" w:rsidR="005364ED" w:rsidRPr="00544EE2" w:rsidRDefault="005364ED" w:rsidP="005364ED">
                  <w:pPr>
                    <w:rPr>
                      <w:rFonts w:asciiTheme="majorHAnsi" w:hAnsiTheme="majorHAnsi"/>
                      <w:szCs w:val="20"/>
                      <w:u w:val="single"/>
                      <w:lang w:bidi="ar-JO"/>
                    </w:rPr>
                  </w:pPr>
                  <w:r w:rsidRPr="00544EE2">
                    <w:rPr>
                      <w:rFonts w:asciiTheme="majorHAnsi" w:hAnsiTheme="majorHAnsi"/>
                      <w:szCs w:val="20"/>
                      <w:u w:val="single"/>
                      <w:lang w:bidi="ar-JO"/>
                    </w:rPr>
                    <w:t>10</w:t>
                  </w:r>
                </w:p>
              </w:tc>
              <w:tc>
                <w:tcPr>
                  <w:tcW w:w="3261" w:type="dxa"/>
                </w:tcPr>
                <w:p w14:paraId="2D5159EB" w14:textId="77777777" w:rsidR="005364ED" w:rsidRPr="00544EE2" w:rsidRDefault="005364ED" w:rsidP="005364ED">
                  <w:pPr>
                    <w:rPr>
                      <w:rFonts w:asciiTheme="majorHAnsi" w:hAnsiTheme="majorHAnsi"/>
                      <w:szCs w:val="20"/>
                      <w:u w:val="single"/>
                      <w:lang w:bidi="ar-JO"/>
                    </w:rPr>
                  </w:pPr>
                  <w:r>
                    <w:rPr>
                      <w:rFonts w:asciiTheme="majorHAnsi" w:hAnsiTheme="majorHAnsi"/>
                      <w:szCs w:val="20"/>
                      <w:u w:val="single"/>
                      <w:lang w:bidi="ar-JO"/>
                    </w:rPr>
                    <w:t>Predetermined quizzes</w:t>
                  </w:r>
                </w:p>
              </w:tc>
            </w:tr>
            <w:tr w:rsidR="005364ED" w:rsidRPr="009729F7" w14:paraId="49C59938" w14:textId="77777777" w:rsidTr="00E36A5A">
              <w:trPr>
                <w:trHeight w:val="170"/>
              </w:trPr>
              <w:tc>
                <w:tcPr>
                  <w:tcW w:w="3652" w:type="dxa"/>
                </w:tcPr>
                <w:p w14:paraId="276BA563" w14:textId="77777777" w:rsidR="005364ED" w:rsidRPr="00544EE2" w:rsidRDefault="005364ED" w:rsidP="005364ED">
                  <w:pPr>
                    <w:rPr>
                      <w:rFonts w:asciiTheme="majorHAnsi" w:hAnsiTheme="majorHAnsi"/>
                      <w:szCs w:val="20"/>
                      <w:lang w:bidi="ar-JO"/>
                    </w:rPr>
                  </w:pPr>
                  <w:r w:rsidRPr="00544EE2">
                    <w:rPr>
                      <w:rFonts w:asciiTheme="majorHAnsi" w:hAnsiTheme="majorHAnsi"/>
                      <w:szCs w:val="20"/>
                      <w:lang w:bidi="ar-JO"/>
                    </w:rPr>
                    <w:t>Evaluation based on practical work</w:t>
                  </w:r>
                </w:p>
                <w:p w14:paraId="67B49530" w14:textId="77777777" w:rsidR="005364ED" w:rsidRPr="00B04185" w:rsidRDefault="005364ED" w:rsidP="005364ED">
                  <w:pPr>
                    <w:rPr>
                      <w:rFonts w:asciiTheme="majorHAnsi" w:hAnsiTheme="majorHAnsi"/>
                      <w:b/>
                      <w:bCs/>
                      <w:szCs w:val="20"/>
                      <w:lang w:bidi="ar-JO"/>
                    </w:rPr>
                  </w:pPr>
                  <w:r w:rsidRPr="00B04185">
                    <w:rPr>
                      <w:rFonts w:asciiTheme="majorHAnsi" w:hAnsiTheme="majorHAnsi"/>
                      <w:b/>
                      <w:bCs/>
                      <w:szCs w:val="20"/>
                      <w:lang w:bidi="ar-JO"/>
                    </w:rPr>
                    <w:t xml:space="preserve">Blended Learning related activities </w:t>
                  </w:r>
                </w:p>
              </w:tc>
              <w:tc>
                <w:tcPr>
                  <w:tcW w:w="2126" w:type="dxa"/>
                </w:tcPr>
                <w:p w14:paraId="15CC448E" w14:textId="77777777" w:rsidR="005364ED" w:rsidRDefault="005364ED" w:rsidP="005364ED">
                  <w:pPr>
                    <w:rPr>
                      <w:rFonts w:asciiTheme="majorHAnsi" w:hAnsiTheme="majorHAnsi"/>
                      <w:szCs w:val="20"/>
                      <w:u w:val="single"/>
                      <w:lang w:bidi="ar-JO"/>
                    </w:rPr>
                  </w:pPr>
                  <w:r>
                    <w:rPr>
                      <w:rFonts w:asciiTheme="majorHAnsi" w:hAnsiTheme="majorHAnsi"/>
                      <w:szCs w:val="20"/>
                      <w:u w:val="single"/>
                      <w:lang w:bidi="ar-JO"/>
                    </w:rPr>
                    <w:t>7</w:t>
                  </w:r>
                </w:p>
                <w:p w14:paraId="586EC790" w14:textId="77777777" w:rsidR="005364ED" w:rsidRPr="00544EE2" w:rsidRDefault="005364ED" w:rsidP="005364ED">
                  <w:pPr>
                    <w:rPr>
                      <w:rFonts w:asciiTheme="majorHAnsi" w:hAnsiTheme="majorHAnsi"/>
                      <w:szCs w:val="20"/>
                      <w:u w:val="single"/>
                      <w:lang w:bidi="ar-JO"/>
                    </w:rPr>
                  </w:pPr>
                  <w:r>
                    <w:rPr>
                      <w:rFonts w:asciiTheme="majorHAnsi" w:hAnsiTheme="majorHAnsi"/>
                      <w:szCs w:val="20"/>
                      <w:u w:val="single"/>
                      <w:lang w:bidi="ar-JO"/>
                    </w:rPr>
                    <w:t>5</w:t>
                  </w:r>
                </w:p>
              </w:tc>
              <w:tc>
                <w:tcPr>
                  <w:tcW w:w="3261" w:type="dxa"/>
                </w:tcPr>
                <w:p w14:paraId="2CEAC032" w14:textId="77777777" w:rsidR="005364ED" w:rsidRDefault="005364ED" w:rsidP="005364ED">
                  <w:pPr>
                    <w:rPr>
                      <w:rFonts w:asciiTheme="majorHAnsi" w:hAnsiTheme="majorHAnsi"/>
                      <w:szCs w:val="20"/>
                      <w:u w:val="single"/>
                      <w:lang w:bidi="ar-JO"/>
                    </w:rPr>
                  </w:pPr>
                </w:p>
                <w:p w14:paraId="44DC12AF" w14:textId="77777777" w:rsidR="005364ED" w:rsidRPr="00544EE2" w:rsidRDefault="005364ED" w:rsidP="005364ED">
                  <w:pPr>
                    <w:rPr>
                      <w:rFonts w:asciiTheme="majorHAnsi" w:hAnsiTheme="majorHAnsi"/>
                      <w:szCs w:val="20"/>
                      <w:u w:val="single"/>
                      <w:lang w:bidi="ar-JO"/>
                    </w:rPr>
                  </w:pPr>
                  <w:proofErr w:type="spellStart"/>
                  <w:r>
                    <w:rPr>
                      <w:rFonts w:asciiTheme="majorHAnsi" w:hAnsiTheme="majorHAnsi"/>
                      <w:szCs w:val="20"/>
                      <w:u w:val="single"/>
                      <w:lang w:bidi="ar-JO"/>
                    </w:rPr>
                    <w:t>Prelab</w:t>
                  </w:r>
                  <w:proofErr w:type="spellEnd"/>
                  <w:r>
                    <w:rPr>
                      <w:rFonts w:asciiTheme="majorHAnsi" w:hAnsiTheme="majorHAnsi"/>
                      <w:szCs w:val="20"/>
                      <w:u w:val="single"/>
                      <w:lang w:bidi="ar-JO"/>
                    </w:rPr>
                    <w:t xml:space="preserve"> quizzes and assignments</w:t>
                  </w:r>
                </w:p>
              </w:tc>
            </w:tr>
            <w:tr w:rsidR="005364ED" w:rsidRPr="009729F7" w14:paraId="3C105B93" w14:textId="77777777" w:rsidTr="00E36A5A">
              <w:tc>
                <w:tcPr>
                  <w:tcW w:w="3652" w:type="dxa"/>
                </w:tcPr>
                <w:p w14:paraId="3C93C46C" w14:textId="77777777" w:rsidR="005364ED" w:rsidRPr="00544EE2" w:rsidRDefault="005364ED" w:rsidP="005364ED">
                  <w:pPr>
                    <w:rPr>
                      <w:rFonts w:asciiTheme="majorHAnsi" w:hAnsiTheme="majorHAnsi"/>
                      <w:szCs w:val="20"/>
                      <w:lang w:bidi="ar-JO"/>
                    </w:rPr>
                  </w:pPr>
                  <w:r w:rsidRPr="00544EE2">
                    <w:rPr>
                      <w:rFonts w:asciiTheme="majorHAnsi" w:hAnsiTheme="majorHAnsi"/>
                      <w:szCs w:val="20"/>
                      <w:lang w:bidi="ar-JO"/>
                    </w:rPr>
                    <w:t>Midterm Exam</w:t>
                  </w:r>
                </w:p>
              </w:tc>
              <w:tc>
                <w:tcPr>
                  <w:tcW w:w="2126" w:type="dxa"/>
                </w:tcPr>
                <w:p w14:paraId="0BE33D3A" w14:textId="77777777" w:rsidR="005364ED" w:rsidRPr="00544EE2" w:rsidRDefault="005364ED" w:rsidP="005364ED">
                  <w:pPr>
                    <w:rPr>
                      <w:rFonts w:asciiTheme="majorHAnsi" w:hAnsiTheme="majorHAnsi"/>
                      <w:szCs w:val="20"/>
                      <w:u w:val="single"/>
                      <w:lang w:bidi="ar-JO"/>
                    </w:rPr>
                  </w:pPr>
                  <w:r w:rsidRPr="00544EE2">
                    <w:rPr>
                      <w:rFonts w:asciiTheme="majorHAnsi" w:hAnsiTheme="majorHAnsi"/>
                      <w:szCs w:val="20"/>
                      <w:u w:val="single"/>
                      <w:lang w:bidi="ar-JO"/>
                    </w:rPr>
                    <w:t>30</w:t>
                  </w:r>
                </w:p>
              </w:tc>
              <w:tc>
                <w:tcPr>
                  <w:tcW w:w="3261" w:type="dxa"/>
                </w:tcPr>
                <w:p w14:paraId="27B09351" w14:textId="1EA8EF80" w:rsidR="005364ED" w:rsidRPr="00544EE2" w:rsidRDefault="004913EA" w:rsidP="005364ED">
                  <w:pPr>
                    <w:rPr>
                      <w:rFonts w:asciiTheme="majorHAnsi" w:hAnsiTheme="majorHAnsi"/>
                      <w:szCs w:val="20"/>
                      <w:u w:val="single"/>
                      <w:lang w:bidi="ar-JO"/>
                    </w:rPr>
                  </w:pPr>
                  <w:r>
                    <w:rPr>
                      <w:rFonts w:asciiTheme="majorHAnsi" w:hAnsiTheme="majorHAnsi"/>
                      <w:szCs w:val="20"/>
                      <w:u w:val="single"/>
                      <w:lang w:bidi="ar-JO"/>
                    </w:rPr>
                    <w:t>28</w:t>
                  </w:r>
                  <w:r w:rsidR="004E61D7">
                    <w:rPr>
                      <w:rFonts w:asciiTheme="majorHAnsi" w:hAnsiTheme="majorHAnsi"/>
                      <w:szCs w:val="20"/>
                      <w:u w:val="single"/>
                      <w:lang w:bidi="ar-JO"/>
                    </w:rPr>
                    <w:t>/11</w:t>
                  </w:r>
                  <w:r>
                    <w:rPr>
                      <w:rFonts w:asciiTheme="majorHAnsi" w:hAnsiTheme="majorHAnsi"/>
                      <w:szCs w:val="20"/>
                      <w:u w:val="single"/>
                      <w:lang w:bidi="ar-JO"/>
                    </w:rPr>
                    <w:t>-2/12</w:t>
                  </w:r>
                  <w:r w:rsidR="004E61D7">
                    <w:rPr>
                      <w:rFonts w:asciiTheme="majorHAnsi" w:hAnsiTheme="majorHAnsi"/>
                      <w:szCs w:val="20"/>
                      <w:u w:val="single"/>
                      <w:lang w:bidi="ar-JO"/>
                    </w:rPr>
                    <w:t>/2021</w:t>
                  </w:r>
                </w:p>
              </w:tc>
            </w:tr>
            <w:tr w:rsidR="005364ED" w:rsidRPr="009729F7" w14:paraId="4BABEF69" w14:textId="77777777" w:rsidTr="00E36A5A">
              <w:tc>
                <w:tcPr>
                  <w:tcW w:w="3652" w:type="dxa"/>
                </w:tcPr>
                <w:p w14:paraId="5A95E560" w14:textId="77777777" w:rsidR="005364ED" w:rsidRPr="00544EE2" w:rsidRDefault="005364ED" w:rsidP="005364ED">
                  <w:pPr>
                    <w:rPr>
                      <w:rFonts w:asciiTheme="majorHAnsi" w:hAnsiTheme="majorHAnsi"/>
                      <w:szCs w:val="20"/>
                      <w:lang w:bidi="ar-JO"/>
                    </w:rPr>
                  </w:pPr>
                  <w:r w:rsidRPr="00544EE2">
                    <w:rPr>
                      <w:rFonts w:asciiTheme="majorHAnsi" w:hAnsiTheme="majorHAnsi"/>
                      <w:szCs w:val="20"/>
                      <w:lang w:bidi="ar-JO"/>
                    </w:rPr>
                    <w:t>Final Exam</w:t>
                  </w:r>
                </w:p>
              </w:tc>
              <w:tc>
                <w:tcPr>
                  <w:tcW w:w="2126" w:type="dxa"/>
                </w:tcPr>
                <w:p w14:paraId="438D7EF3" w14:textId="77777777" w:rsidR="005364ED" w:rsidRPr="00544EE2" w:rsidRDefault="005364ED" w:rsidP="005364ED">
                  <w:pPr>
                    <w:rPr>
                      <w:rFonts w:asciiTheme="majorHAnsi" w:hAnsiTheme="majorHAnsi"/>
                      <w:szCs w:val="20"/>
                      <w:u w:val="single"/>
                      <w:lang w:bidi="ar-JO"/>
                    </w:rPr>
                  </w:pPr>
                  <w:r w:rsidRPr="00544EE2">
                    <w:rPr>
                      <w:rFonts w:asciiTheme="majorHAnsi" w:hAnsiTheme="majorHAnsi"/>
                      <w:szCs w:val="20"/>
                      <w:u w:val="single"/>
                      <w:lang w:bidi="ar-JO"/>
                    </w:rPr>
                    <w:t>40</w:t>
                  </w:r>
                </w:p>
              </w:tc>
              <w:tc>
                <w:tcPr>
                  <w:tcW w:w="3261" w:type="dxa"/>
                </w:tcPr>
                <w:p w14:paraId="264BF969" w14:textId="4F463558" w:rsidR="005364ED" w:rsidRPr="00544EE2" w:rsidRDefault="004913EA" w:rsidP="005364ED">
                  <w:pPr>
                    <w:rPr>
                      <w:rFonts w:asciiTheme="majorHAnsi" w:hAnsiTheme="majorHAnsi"/>
                      <w:szCs w:val="20"/>
                      <w:u w:val="single"/>
                      <w:lang w:bidi="ar-JO"/>
                    </w:rPr>
                  </w:pPr>
                  <w:r>
                    <w:rPr>
                      <w:rFonts w:asciiTheme="majorHAnsi" w:hAnsiTheme="majorHAnsi"/>
                      <w:szCs w:val="20"/>
                      <w:u w:val="single"/>
                      <w:lang w:bidi="ar-JO"/>
                    </w:rPr>
                    <w:t>19-23</w:t>
                  </w:r>
                  <w:r w:rsidR="004E61D7">
                    <w:rPr>
                      <w:rFonts w:asciiTheme="majorHAnsi" w:hAnsiTheme="majorHAnsi"/>
                      <w:szCs w:val="20"/>
                      <w:u w:val="single"/>
                      <w:lang w:bidi="ar-JO"/>
                    </w:rPr>
                    <w:t>/12/2021</w:t>
                  </w:r>
                </w:p>
              </w:tc>
            </w:tr>
          </w:tbl>
          <w:p w14:paraId="1E0C66D0" w14:textId="77777777" w:rsidR="005364ED" w:rsidRPr="0003236B" w:rsidRDefault="005364ED" w:rsidP="005364ED">
            <w:pPr>
              <w:rPr>
                <w:rFonts w:ascii="Times New Roman" w:hAnsi="Times New Roman"/>
                <w:sz w:val="24"/>
              </w:rPr>
            </w:pPr>
          </w:p>
          <w:p w14:paraId="537FA80C" w14:textId="77777777" w:rsidR="004D364A" w:rsidRPr="0003236B" w:rsidRDefault="004D364A" w:rsidP="00DE602A">
            <w:pPr>
              <w:rPr>
                <w:rFonts w:ascii="Times New Roman" w:hAnsi="Times New Roman"/>
                <w:sz w:val="24"/>
              </w:rPr>
            </w:pPr>
          </w:p>
          <w:p w14:paraId="1396F74A" w14:textId="77777777" w:rsidR="004D364A" w:rsidRPr="0003236B" w:rsidRDefault="004D364A" w:rsidP="00DE602A">
            <w:pPr>
              <w:rPr>
                <w:rFonts w:ascii="Times New Roman" w:hAnsi="Times New Roman"/>
                <w:sz w:val="24"/>
              </w:rPr>
            </w:pPr>
          </w:p>
        </w:tc>
      </w:tr>
    </w:tbl>
    <w:p w14:paraId="19FFA7B3" w14:textId="67770D3C" w:rsidR="00DE602A" w:rsidRPr="0003236B" w:rsidRDefault="00DE602A" w:rsidP="00DE602A">
      <w:pPr>
        <w:rPr>
          <w:rFonts w:ascii="Times New Roman" w:hAnsi="Times New Roman"/>
          <w:sz w:val="24"/>
        </w:rPr>
      </w:pPr>
    </w:p>
    <w:p w14:paraId="04586BA8" w14:textId="5A7A7DB8" w:rsidR="00CE3E14" w:rsidRPr="0003236B" w:rsidRDefault="005364ED" w:rsidP="00CE3E14">
      <w:pPr>
        <w:rPr>
          <w:rFonts w:ascii="Times New Roman" w:hAnsi="Times New Roman"/>
          <w:b/>
          <w:bCs/>
          <w:sz w:val="24"/>
        </w:rPr>
      </w:pPr>
      <w:r>
        <w:rPr>
          <w:rFonts w:ascii="Times New Roman" w:hAnsi="Times New Roman"/>
          <w:b/>
          <w:bCs/>
          <w:sz w:val="24"/>
        </w:rPr>
        <w:t>24</w:t>
      </w:r>
      <w:r w:rsidR="00CE3E14" w:rsidRPr="0003236B">
        <w:rPr>
          <w:rFonts w:ascii="Times New Roman" w:hAnsi="Times New Roman"/>
          <w:b/>
          <w:bCs/>
          <w:sz w:val="24"/>
        </w:rPr>
        <w:t xml:space="preserve"> Course Requirements</w:t>
      </w:r>
      <w:r w:rsidR="00310FB2">
        <w:rPr>
          <w:rFonts w:ascii="Times New Roman" w:hAnsi="Times New Roman"/>
          <w:b/>
          <w:bCs/>
          <w:sz w:val="24"/>
        </w:rPr>
        <w:t xml:space="preserve"> (</w:t>
      </w:r>
      <w:proofErr w:type="spellStart"/>
      <w:r w:rsidR="00310FB2">
        <w:rPr>
          <w:rFonts w:ascii="Times New Roman" w:hAnsi="Times New Roman"/>
          <w:b/>
          <w:bCs/>
          <w:sz w:val="24"/>
        </w:rPr>
        <w:t>e.g</w:t>
      </w:r>
      <w:proofErr w:type="spellEnd"/>
      <w:r w:rsidR="00310FB2">
        <w:rPr>
          <w:rFonts w:ascii="Times New Roman" w:hAnsi="Times New Roman"/>
          <w:b/>
          <w:bCs/>
          <w:sz w:val="24"/>
        </w:rPr>
        <w:t xml:space="preserve">: students should have a computer, internet connection, webcam, </w:t>
      </w:r>
      <w:proofErr w:type="gramStart"/>
      <w:r w:rsidR="00310FB2">
        <w:rPr>
          <w:rFonts w:ascii="Times New Roman" w:hAnsi="Times New Roman"/>
          <w:b/>
          <w:bCs/>
          <w:sz w:val="24"/>
        </w:rPr>
        <w:t>account</w:t>
      </w:r>
      <w:proofErr w:type="gramEnd"/>
      <w:r w:rsidR="00310FB2">
        <w:rPr>
          <w:rFonts w:ascii="Times New Roman" w:hAnsi="Times New Roman"/>
          <w:b/>
          <w:bCs/>
          <w:sz w:val="24"/>
        </w:rPr>
        <w:t xml:space="preserve"> on a specific software/platform…</w:t>
      </w:r>
      <w:proofErr w:type="spellStart"/>
      <w:r w:rsidR="00310FB2">
        <w:rPr>
          <w:rFonts w:ascii="Times New Roman" w:hAnsi="Times New Roman"/>
          <w:b/>
          <w:bCs/>
          <w:sz w:val="24"/>
        </w:rPr>
        <w:t>etc</w:t>
      </w:r>
      <w:proofErr w:type="spellEnd"/>
      <w:r w:rsidR="00310FB2">
        <w:rPr>
          <w:rFonts w:ascii="Times New Roman" w:hAnsi="Times New Roman"/>
          <w:b/>
          <w:bCs/>
          <w:sz w:val="24"/>
        </w:rPr>
        <w:t>)</w:t>
      </w:r>
      <w:r w:rsidR="00CE3E14" w:rsidRPr="0003236B">
        <w:rPr>
          <w:rFonts w:ascii="Times New Roman" w:hAnsi="Times New Roman"/>
          <w:b/>
          <w:bCs/>
          <w:sz w:val="24"/>
        </w:rPr>
        <w:t xml:space="preserve">: </w:t>
      </w:r>
    </w:p>
    <w:p w14:paraId="4F26CB1F" w14:textId="77777777" w:rsidR="00CE3E14" w:rsidRPr="0003236B" w:rsidRDefault="00CE3E14" w:rsidP="00CE3E14">
      <w:pPr>
        <w:rPr>
          <w:rFonts w:ascii="Times New Roman" w:hAnsi="Times New Roman"/>
          <w:b/>
          <w:bCs/>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CE3E14" w:rsidRPr="0003236B" w14:paraId="1B253ADB" w14:textId="77777777" w:rsidTr="000A5B15">
        <w:trPr>
          <w:trHeight w:val="833"/>
        </w:trPr>
        <w:tc>
          <w:tcPr>
            <w:tcW w:w="10008" w:type="dxa"/>
            <w:tcBorders>
              <w:bottom w:val="single" w:sz="4" w:space="0" w:color="auto"/>
            </w:tcBorders>
          </w:tcPr>
          <w:p w14:paraId="1E4B3BDB" w14:textId="77777777" w:rsidR="00CE3E14" w:rsidRPr="0003236B" w:rsidRDefault="00CE3E14" w:rsidP="000A5B15">
            <w:pPr>
              <w:rPr>
                <w:rFonts w:ascii="Times New Roman" w:hAnsi="Times New Roman"/>
                <w:sz w:val="24"/>
              </w:rPr>
            </w:pPr>
          </w:p>
          <w:p w14:paraId="03E8FFA7" w14:textId="77777777" w:rsidR="005364ED" w:rsidRPr="0003236B" w:rsidRDefault="005364ED" w:rsidP="005364ED">
            <w:pPr>
              <w:rPr>
                <w:rFonts w:ascii="Times New Roman" w:hAnsi="Times New Roman"/>
                <w:sz w:val="24"/>
              </w:rPr>
            </w:pPr>
            <w:r>
              <w:rPr>
                <w:rFonts w:ascii="Times New Roman" w:hAnsi="Times New Roman"/>
                <w:b/>
                <w:bCs/>
                <w:sz w:val="24"/>
              </w:rPr>
              <w:t xml:space="preserve">students should have a computer, internet connection, account on </w:t>
            </w:r>
            <w:proofErr w:type="spellStart"/>
            <w:r>
              <w:rPr>
                <w:rFonts w:ascii="Times New Roman" w:hAnsi="Times New Roman"/>
                <w:b/>
                <w:bCs/>
                <w:sz w:val="24"/>
              </w:rPr>
              <w:t>moodle</w:t>
            </w:r>
            <w:proofErr w:type="spellEnd"/>
          </w:p>
          <w:p w14:paraId="474400FF" w14:textId="77777777" w:rsidR="00CE3E14" w:rsidRPr="0003236B" w:rsidRDefault="00CE3E14" w:rsidP="000A5B15">
            <w:pPr>
              <w:rPr>
                <w:rFonts w:ascii="Times New Roman" w:hAnsi="Times New Roman"/>
                <w:sz w:val="24"/>
              </w:rPr>
            </w:pPr>
          </w:p>
          <w:p w14:paraId="3AA65C07" w14:textId="77777777" w:rsidR="00CE3E14" w:rsidRPr="0003236B" w:rsidRDefault="00CE3E14" w:rsidP="000A5B15">
            <w:pPr>
              <w:rPr>
                <w:rFonts w:ascii="Times New Roman" w:hAnsi="Times New Roman"/>
                <w:sz w:val="24"/>
              </w:rPr>
            </w:pPr>
          </w:p>
        </w:tc>
      </w:tr>
    </w:tbl>
    <w:p w14:paraId="7FD13E63" w14:textId="3613D812" w:rsidR="004D364A" w:rsidRPr="0003236B" w:rsidRDefault="005364ED" w:rsidP="00DE602A">
      <w:pPr>
        <w:rPr>
          <w:rFonts w:ascii="Times New Roman" w:hAnsi="Times New Roman"/>
          <w:b/>
          <w:bCs/>
          <w:sz w:val="24"/>
        </w:rPr>
      </w:pPr>
      <w:r>
        <w:rPr>
          <w:rFonts w:ascii="Times New Roman" w:hAnsi="Times New Roman"/>
          <w:b/>
          <w:bCs/>
          <w:sz w:val="24"/>
        </w:rPr>
        <w:lastRenderedPageBreak/>
        <w:t>25</w:t>
      </w:r>
      <w:r w:rsidR="004D364A" w:rsidRPr="0003236B">
        <w:rPr>
          <w:rFonts w:ascii="Times New Roman" w:hAnsi="Times New Roman"/>
          <w:b/>
          <w:bCs/>
          <w:sz w:val="24"/>
        </w:rPr>
        <w:t xml:space="preserve"> Course Policies:</w:t>
      </w:r>
    </w:p>
    <w:p w14:paraId="19535D4B" w14:textId="77777777" w:rsidR="00DE602A" w:rsidRPr="0003236B" w:rsidRDefault="00DE602A" w:rsidP="00DE602A">
      <w:pPr>
        <w:rPr>
          <w:rFonts w:ascii="Times New Roman" w:hAnsi="Times New Roman"/>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4D364A" w:rsidRPr="0003236B" w14:paraId="69AE6743" w14:textId="77777777" w:rsidTr="00F93F1F">
        <w:tc>
          <w:tcPr>
            <w:tcW w:w="10008" w:type="dxa"/>
          </w:tcPr>
          <w:p w14:paraId="7002FC35" w14:textId="77777777" w:rsidR="005364ED" w:rsidRPr="008016F7" w:rsidRDefault="005364ED" w:rsidP="005364ED">
            <w:pPr>
              <w:spacing w:before="80"/>
              <w:rPr>
                <w:rFonts w:ascii="Cambria" w:hAnsi="Cambria" w:cs="Arial"/>
                <w:bCs/>
                <w:szCs w:val="20"/>
              </w:rPr>
            </w:pPr>
            <w:r w:rsidRPr="008016F7">
              <w:rPr>
                <w:rFonts w:ascii="Cambria" w:hAnsi="Cambria" w:cs="Arial"/>
                <w:bCs/>
                <w:szCs w:val="20"/>
              </w:rPr>
              <w:t>A- Attendance policies:</w:t>
            </w:r>
          </w:p>
          <w:p w14:paraId="3D927CB5" w14:textId="77777777" w:rsidR="005364ED" w:rsidRDefault="005364ED" w:rsidP="005364ED">
            <w:pPr>
              <w:spacing w:before="80" w:after="120"/>
              <w:rPr>
                <w:rFonts w:ascii="Cambria" w:hAnsi="Cambria" w:cs="Arial"/>
                <w:bCs/>
                <w:szCs w:val="20"/>
              </w:rPr>
            </w:pPr>
            <w:r>
              <w:rPr>
                <w:rFonts w:ascii="Cambria" w:hAnsi="Cambria" w:cs="Arial"/>
                <w:bCs/>
                <w:szCs w:val="20"/>
              </w:rPr>
              <w:t>Obligatory</w:t>
            </w:r>
          </w:p>
          <w:p w14:paraId="37C7048B" w14:textId="77777777" w:rsidR="005364ED" w:rsidRPr="0039118C" w:rsidRDefault="005364ED" w:rsidP="005364ED">
            <w:pPr>
              <w:spacing w:before="80" w:after="120"/>
              <w:rPr>
                <w:rFonts w:ascii="Cambria" w:hAnsi="Cambria" w:cs="Arial"/>
                <w:bCs/>
                <w:szCs w:val="20"/>
              </w:rPr>
            </w:pPr>
            <w:r w:rsidRPr="0039118C">
              <w:rPr>
                <w:rFonts w:ascii="Cambria" w:hAnsi="Cambria" w:cs="Arial"/>
                <w:bCs/>
                <w:szCs w:val="20"/>
              </w:rPr>
              <w:t xml:space="preserve">First warning – with </w:t>
            </w:r>
            <w:r>
              <w:rPr>
                <w:rFonts w:ascii="Cambria" w:hAnsi="Cambria" w:cs="Arial"/>
                <w:bCs/>
                <w:szCs w:val="20"/>
              </w:rPr>
              <w:t xml:space="preserve">1 </w:t>
            </w:r>
            <w:r w:rsidRPr="0039118C">
              <w:rPr>
                <w:rFonts w:ascii="Cambria" w:hAnsi="Cambria" w:cs="Arial"/>
                <w:bCs/>
                <w:szCs w:val="20"/>
              </w:rPr>
              <w:t>absences</w:t>
            </w:r>
          </w:p>
          <w:p w14:paraId="69062BB3" w14:textId="77777777" w:rsidR="005364ED" w:rsidRPr="0039118C" w:rsidRDefault="005364ED" w:rsidP="005364ED">
            <w:pPr>
              <w:spacing w:before="80" w:after="120"/>
              <w:rPr>
                <w:rFonts w:ascii="Cambria" w:hAnsi="Cambria" w:cs="Arial"/>
                <w:bCs/>
                <w:szCs w:val="20"/>
              </w:rPr>
            </w:pPr>
            <w:r w:rsidRPr="0039118C">
              <w:rPr>
                <w:rFonts w:ascii="Cambria" w:hAnsi="Cambria" w:cs="Arial"/>
                <w:bCs/>
                <w:szCs w:val="20"/>
              </w:rPr>
              <w:t xml:space="preserve">Last warning – with </w:t>
            </w:r>
            <w:r>
              <w:rPr>
                <w:rFonts w:ascii="Cambria" w:hAnsi="Cambria" w:cs="Arial"/>
                <w:bCs/>
                <w:szCs w:val="20"/>
              </w:rPr>
              <w:t>2 a</w:t>
            </w:r>
            <w:r w:rsidRPr="0039118C">
              <w:rPr>
                <w:rFonts w:ascii="Cambria" w:hAnsi="Cambria" w:cs="Arial"/>
                <w:bCs/>
                <w:szCs w:val="20"/>
              </w:rPr>
              <w:t>bsences</w:t>
            </w:r>
          </w:p>
          <w:p w14:paraId="2CC75EC0" w14:textId="77777777" w:rsidR="005364ED" w:rsidRPr="008016F7" w:rsidRDefault="005364ED" w:rsidP="005364ED">
            <w:pPr>
              <w:spacing w:before="80" w:after="120"/>
              <w:rPr>
                <w:rFonts w:ascii="Cambria" w:hAnsi="Cambria" w:cs="Arial"/>
                <w:bCs/>
                <w:szCs w:val="20"/>
              </w:rPr>
            </w:pPr>
            <w:r w:rsidRPr="0039118C">
              <w:rPr>
                <w:rFonts w:ascii="Cambria" w:hAnsi="Cambria" w:cs="Arial"/>
                <w:bCs/>
                <w:szCs w:val="20"/>
              </w:rPr>
              <w:t xml:space="preserve">Failing in the subject – with </w:t>
            </w:r>
            <w:r>
              <w:rPr>
                <w:rFonts w:ascii="Cambria" w:hAnsi="Cambria" w:cs="Arial"/>
                <w:bCs/>
                <w:szCs w:val="20"/>
              </w:rPr>
              <w:t>3</w:t>
            </w:r>
            <w:r w:rsidRPr="0039118C">
              <w:rPr>
                <w:rFonts w:ascii="Cambria" w:hAnsi="Cambria" w:cs="Arial"/>
                <w:bCs/>
                <w:szCs w:val="20"/>
              </w:rPr>
              <w:t xml:space="preserve"> absences</w:t>
            </w:r>
          </w:p>
          <w:p w14:paraId="778AB4BA" w14:textId="77777777" w:rsidR="005364ED" w:rsidRPr="008016F7" w:rsidRDefault="005364ED" w:rsidP="005364ED">
            <w:pPr>
              <w:spacing w:before="80" w:after="120"/>
              <w:rPr>
                <w:rStyle w:val="hps"/>
                <w:rFonts w:ascii="Cambria" w:hAnsi="Cambria"/>
                <w:bCs/>
                <w:szCs w:val="20"/>
              </w:rPr>
            </w:pPr>
            <w:r w:rsidRPr="008016F7">
              <w:rPr>
                <w:rFonts w:ascii="Cambria" w:hAnsi="Cambria" w:cs="Arial"/>
                <w:bCs/>
                <w:szCs w:val="20"/>
              </w:rPr>
              <w:t xml:space="preserve">B- </w:t>
            </w:r>
            <w:r w:rsidRPr="008016F7">
              <w:rPr>
                <w:rStyle w:val="hps"/>
                <w:rFonts w:ascii="Cambria" w:hAnsi="Cambria"/>
                <w:bCs/>
                <w:szCs w:val="20"/>
              </w:rPr>
              <w:t>Absences from</w:t>
            </w:r>
            <w:r>
              <w:rPr>
                <w:rStyle w:val="hps"/>
                <w:rFonts w:ascii="Cambria" w:hAnsi="Cambria"/>
                <w:bCs/>
                <w:szCs w:val="20"/>
              </w:rPr>
              <w:t xml:space="preserve"> </w:t>
            </w:r>
            <w:r w:rsidRPr="008016F7">
              <w:rPr>
                <w:rStyle w:val="hps"/>
                <w:rFonts w:ascii="Cambria" w:hAnsi="Cambria"/>
                <w:bCs/>
                <w:szCs w:val="20"/>
              </w:rPr>
              <w:t>exams and</w:t>
            </w:r>
            <w:r>
              <w:rPr>
                <w:rStyle w:val="hps"/>
                <w:rFonts w:ascii="Cambria" w:hAnsi="Cambria"/>
                <w:bCs/>
                <w:szCs w:val="20"/>
              </w:rPr>
              <w:t xml:space="preserve"> </w:t>
            </w:r>
            <w:r w:rsidRPr="008016F7">
              <w:rPr>
                <w:rStyle w:val="hps"/>
                <w:rFonts w:ascii="Cambria" w:hAnsi="Cambria"/>
                <w:bCs/>
                <w:szCs w:val="20"/>
              </w:rPr>
              <w:t>handing</w:t>
            </w:r>
            <w:r>
              <w:rPr>
                <w:rStyle w:val="hps"/>
                <w:rFonts w:ascii="Cambria" w:hAnsi="Cambria"/>
                <w:bCs/>
                <w:szCs w:val="20"/>
              </w:rPr>
              <w:t xml:space="preserve"> </w:t>
            </w:r>
            <w:r w:rsidRPr="008016F7">
              <w:rPr>
                <w:rStyle w:val="hps"/>
                <w:rFonts w:ascii="Cambria" w:hAnsi="Cambria"/>
                <w:bCs/>
                <w:szCs w:val="20"/>
              </w:rPr>
              <w:t>in</w:t>
            </w:r>
            <w:r>
              <w:rPr>
                <w:rStyle w:val="hps"/>
                <w:rFonts w:ascii="Cambria" w:hAnsi="Cambria"/>
                <w:bCs/>
                <w:szCs w:val="20"/>
              </w:rPr>
              <w:t xml:space="preserve"> </w:t>
            </w:r>
            <w:r w:rsidRPr="008016F7">
              <w:rPr>
                <w:rStyle w:val="hps"/>
                <w:rFonts w:ascii="Cambria" w:hAnsi="Cambria"/>
                <w:bCs/>
                <w:szCs w:val="20"/>
              </w:rPr>
              <w:t>assignments</w:t>
            </w:r>
            <w:r>
              <w:rPr>
                <w:rStyle w:val="hps"/>
                <w:rFonts w:ascii="Cambria" w:hAnsi="Cambria"/>
                <w:bCs/>
                <w:szCs w:val="20"/>
              </w:rPr>
              <w:t xml:space="preserve"> </w:t>
            </w:r>
            <w:r w:rsidRPr="008016F7">
              <w:rPr>
                <w:rStyle w:val="hps"/>
                <w:rFonts w:ascii="Cambria" w:hAnsi="Cambria"/>
                <w:bCs/>
                <w:szCs w:val="20"/>
              </w:rPr>
              <w:t>on time:</w:t>
            </w:r>
          </w:p>
          <w:p w14:paraId="1F4440A1" w14:textId="77777777" w:rsidR="005364ED" w:rsidRPr="008016F7" w:rsidRDefault="005364ED" w:rsidP="005364ED">
            <w:pPr>
              <w:spacing w:before="80" w:after="120"/>
              <w:rPr>
                <w:rStyle w:val="hps"/>
                <w:rFonts w:ascii="Cambria" w:hAnsi="Cambria"/>
                <w:bCs/>
                <w:szCs w:val="20"/>
              </w:rPr>
            </w:pPr>
            <w:r>
              <w:rPr>
                <w:rStyle w:val="hps"/>
                <w:rFonts w:ascii="Cambria" w:hAnsi="Cambria"/>
                <w:bCs/>
                <w:szCs w:val="20"/>
              </w:rPr>
              <w:t xml:space="preserve">Make up exams only for official excuses. </w:t>
            </w:r>
          </w:p>
          <w:p w14:paraId="18701A1C" w14:textId="77777777" w:rsidR="005364ED" w:rsidRPr="008016F7" w:rsidRDefault="005364ED" w:rsidP="005364ED">
            <w:pPr>
              <w:spacing w:before="80" w:after="120"/>
              <w:rPr>
                <w:rStyle w:val="hps"/>
                <w:rFonts w:ascii="Cambria" w:hAnsi="Cambria"/>
                <w:bCs/>
                <w:szCs w:val="20"/>
              </w:rPr>
            </w:pPr>
            <w:r w:rsidRPr="008016F7">
              <w:rPr>
                <w:rStyle w:val="hps"/>
                <w:rFonts w:ascii="Cambria" w:hAnsi="Cambria"/>
                <w:bCs/>
                <w:szCs w:val="20"/>
              </w:rPr>
              <w:t>C- Health and safety</w:t>
            </w:r>
            <w:r>
              <w:rPr>
                <w:rStyle w:val="hps"/>
                <w:rFonts w:ascii="Cambria" w:hAnsi="Cambria"/>
                <w:bCs/>
                <w:szCs w:val="20"/>
              </w:rPr>
              <w:t xml:space="preserve"> </w:t>
            </w:r>
            <w:r w:rsidRPr="008016F7">
              <w:rPr>
                <w:rStyle w:val="hps"/>
                <w:rFonts w:ascii="Cambria" w:hAnsi="Cambria"/>
                <w:bCs/>
                <w:szCs w:val="20"/>
              </w:rPr>
              <w:t>procedures:</w:t>
            </w:r>
          </w:p>
          <w:p w14:paraId="1FA671CD" w14:textId="77777777" w:rsidR="005364ED" w:rsidRDefault="005364ED" w:rsidP="005364ED">
            <w:pPr>
              <w:spacing w:before="80" w:after="120"/>
              <w:rPr>
                <w:rStyle w:val="hps"/>
                <w:rFonts w:ascii="Cambria" w:hAnsi="Cambria"/>
                <w:bCs/>
                <w:szCs w:val="20"/>
              </w:rPr>
            </w:pPr>
            <w:r>
              <w:rPr>
                <w:rStyle w:val="hps"/>
                <w:rFonts w:ascii="Cambria" w:hAnsi="Cambria"/>
                <w:bCs/>
                <w:szCs w:val="20"/>
              </w:rPr>
              <w:t>Should be followed.</w:t>
            </w:r>
          </w:p>
          <w:p w14:paraId="4F687FD7" w14:textId="77777777" w:rsidR="005364ED" w:rsidRPr="008016F7" w:rsidRDefault="005364ED" w:rsidP="005364ED">
            <w:pPr>
              <w:spacing w:before="80" w:after="120"/>
              <w:rPr>
                <w:rStyle w:val="hps"/>
                <w:rFonts w:ascii="Cambria" w:hAnsi="Cambria"/>
                <w:bCs/>
                <w:szCs w:val="20"/>
              </w:rPr>
            </w:pPr>
            <w:r>
              <w:rPr>
                <w:rStyle w:val="hps"/>
                <w:rFonts w:ascii="Cambria" w:hAnsi="Cambria"/>
                <w:bCs/>
                <w:szCs w:val="20"/>
              </w:rPr>
              <w:t>Described and discussed with students in the first week.</w:t>
            </w:r>
          </w:p>
          <w:p w14:paraId="76FD480C" w14:textId="77777777" w:rsidR="005364ED" w:rsidRPr="008016F7" w:rsidRDefault="005364ED" w:rsidP="005364ED">
            <w:pPr>
              <w:spacing w:before="80" w:after="120"/>
              <w:rPr>
                <w:rStyle w:val="hps"/>
                <w:rFonts w:ascii="Cambria" w:hAnsi="Cambria"/>
                <w:bCs/>
                <w:szCs w:val="20"/>
              </w:rPr>
            </w:pPr>
            <w:r w:rsidRPr="008016F7">
              <w:rPr>
                <w:rStyle w:val="hps"/>
                <w:rFonts w:ascii="Cambria" w:hAnsi="Cambria"/>
                <w:bCs/>
                <w:szCs w:val="20"/>
              </w:rPr>
              <w:t>D- Honesty policy regarding cheating, plagiarism, misbehavior:</w:t>
            </w:r>
          </w:p>
          <w:p w14:paraId="6DC1F89B" w14:textId="77777777" w:rsidR="005364ED" w:rsidRDefault="005364ED" w:rsidP="005364ED">
            <w:pPr>
              <w:spacing w:before="80" w:after="120"/>
              <w:rPr>
                <w:rStyle w:val="hps"/>
                <w:rFonts w:ascii="Cambria" w:hAnsi="Cambria"/>
                <w:bCs/>
                <w:szCs w:val="20"/>
              </w:rPr>
            </w:pPr>
            <w:r>
              <w:rPr>
                <w:rStyle w:val="hps"/>
                <w:rFonts w:ascii="Cambria" w:hAnsi="Cambria"/>
                <w:bCs/>
                <w:szCs w:val="20"/>
              </w:rPr>
              <w:t>The participation , the commitment of cheating will lead to applying all following penalties together</w:t>
            </w:r>
          </w:p>
          <w:p w14:paraId="456B4313" w14:textId="77777777" w:rsidR="005364ED" w:rsidRDefault="005364ED" w:rsidP="005364ED">
            <w:pPr>
              <w:pStyle w:val="ListParagraph"/>
              <w:numPr>
                <w:ilvl w:val="0"/>
                <w:numId w:val="7"/>
              </w:numPr>
              <w:spacing w:before="80" w:after="120"/>
              <w:rPr>
                <w:rStyle w:val="hps"/>
                <w:rFonts w:ascii="Cambria" w:hAnsi="Cambria"/>
                <w:bCs/>
                <w:szCs w:val="20"/>
              </w:rPr>
            </w:pPr>
            <w:r>
              <w:rPr>
                <w:rStyle w:val="hps"/>
                <w:rFonts w:ascii="Cambria" w:hAnsi="Cambria"/>
                <w:bCs/>
                <w:szCs w:val="20"/>
              </w:rPr>
              <w:t>Failing the subject he/she cheated at</w:t>
            </w:r>
          </w:p>
          <w:p w14:paraId="3EF917FA" w14:textId="77777777" w:rsidR="005364ED" w:rsidRDefault="005364ED" w:rsidP="005364ED">
            <w:pPr>
              <w:pStyle w:val="ListParagraph"/>
              <w:numPr>
                <w:ilvl w:val="0"/>
                <w:numId w:val="7"/>
              </w:numPr>
              <w:spacing w:before="80" w:after="120"/>
              <w:rPr>
                <w:rStyle w:val="hps"/>
                <w:rFonts w:ascii="Cambria" w:hAnsi="Cambria"/>
                <w:bCs/>
                <w:szCs w:val="20"/>
              </w:rPr>
            </w:pPr>
            <w:r>
              <w:rPr>
                <w:rStyle w:val="hps"/>
                <w:rFonts w:ascii="Cambria" w:hAnsi="Cambria"/>
                <w:bCs/>
                <w:szCs w:val="20"/>
              </w:rPr>
              <w:t>Failing the other subjects taken in the same course</w:t>
            </w:r>
          </w:p>
          <w:p w14:paraId="7519B71F" w14:textId="77777777" w:rsidR="005364ED" w:rsidRPr="00892D2F" w:rsidRDefault="005364ED" w:rsidP="005364ED">
            <w:pPr>
              <w:pStyle w:val="ListParagraph"/>
              <w:numPr>
                <w:ilvl w:val="0"/>
                <w:numId w:val="7"/>
              </w:numPr>
              <w:spacing w:before="80" w:after="120"/>
              <w:rPr>
                <w:rStyle w:val="hps"/>
                <w:rFonts w:ascii="Cambria" w:hAnsi="Cambria"/>
                <w:bCs/>
                <w:szCs w:val="20"/>
              </w:rPr>
            </w:pPr>
            <w:r>
              <w:rPr>
                <w:rStyle w:val="hps"/>
                <w:rFonts w:ascii="Cambria" w:hAnsi="Cambria"/>
                <w:bCs/>
                <w:szCs w:val="20"/>
              </w:rPr>
              <w:t xml:space="preserve">Not allowed to register for the next semester. The summer semester is not considered as a semester </w:t>
            </w:r>
          </w:p>
          <w:p w14:paraId="76931047" w14:textId="77777777" w:rsidR="005364ED" w:rsidRPr="008016F7" w:rsidRDefault="005364ED" w:rsidP="005364ED">
            <w:pPr>
              <w:spacing w:before="80" w:after="120"/>
              <w:rPr>
                <w:rStyle w:val="hps"/>
                <w:rFonts w:ascii="Cambria" w:hAnsi="Cambria"/>
                <w:bCs/>
                <w:szCs w:val="20"/>
              </w:rPr>
            </w:pPr>
            <w:r w:rsidRPr="008016F7">
              <w:rPr>
                <w:rStyle w:val="hps"/>
                <w:rFonts w:ascii="Cambria" w:hAnsi="Cambria"/>
                <w:bCs/>
                <w:szCs w:val="20"/>
              </w:rPr>
              <w:t>E- Grading policy:</w:t>
            </w:r>
          </w:p>
          <w:p w14:paraId="02E462EA" w14:textId="77777777" w:rsidR="005364ED" w:rsidRPr="008016F7" w:rsidRDefault="005364ED" w:rsidP="005364ED">
            <w:pPr>
              <w:spacing w:before="80" w:after="120"/>
              <w:rPr>
                <w:rStyle w:val="hps"/>
                <w:rFonts w:ascii="Cambria" w:hAnsi="Cambria"/>
                <w:bCs/>
                <w:szCs w:val="20"/>
              </w:rPr>
            </w:pPr>
            <w:r>
              <w:rPr>
                <w:rStyle w:val="hps"/>
                <w:rFonts w:ascii="Cambria" w:hAnsi="Cambria"/>
                <w:bCs/>
                <w:szCs w:val="20"/>
              </w:rPr>
              <w:t>See evaluation methods</w:t>
            </w:r>
          </w:p>
          <w:p w14:paraId="0EB36CE0" w14:textId="77777777" w:rsidR="005364ED" w:rsidRPr="0003236B" w:rsidRDefault="005364ED" w:rsidP="005364ED">
            <w:pPr>
              <w:rPr>
                <w:rFonts w:ascii="Times New Roman" w:hAnsi="Times New Roman"/>
                <w:sz w:val="24"/>
              </w:rPr>
            </w:pPr>
            <w:r w:rsidRPr="0003236B">
              <w:rPr>
                <w:rFonts w:ascii="Times New Roman" w:hAnsi="Times New Roman"/>
                <w:sz w:val="24"/>
              </w:rPr>
              <w:t>F- Available university services that support achievement in the course:</w:t>
            </w:r>
          </w:p>
          <w:p w14:paraId="43D1FB9C" w14:textId="77777777" w:rsidR="004D364A" w:rsidRPr="0003236B" w:rsidRDefault="004D364A" w:rsidP="00DE602A">
            <w:pPr>
              <w:rPr>
                <w:rFonts w:ascii="Times New Roman" w:hAnsi="Times New Roman"/>
                <w:sz w:val="24"/>
              </w:rPr>
            </w:pPr>
          </w:p>
        </w:tc>
      </w:tr>
    </w:tbl>
    <w:p w14:paraId="62BC5C24" w14:textId="77777777" w:rsidR="00DE602A" w:rsidRPr="0003236B" w:rsidRDefault="00DE602A" w:rsidP="00DE602A">
      <w:pPr>
        <w:rPr>
          <w:rFonts w:ascii="Times New Roman" w:hAnsi="Times New Roman"/>
          <w:sz w:val="24"/>
        </w:rPr>
      </w:pPr>
    </w:p>
    <w:p w14:paraId="6F27B302" w14:textId="77777777" w:rsidR="00DE602A" w:rsidRPr="0003236B" w:rsidRDefault="00DE602A" w:rsidP="00DE602A">
      <w:pPr>
        <w:rPr>
          <w:rFonts w:ascii="Times New Roman" w:hAnsi="Times New Roman"/>
          <w:sz w:val="24"/>
        </w:rPr>
      </w:pPr>
    </w:p>
    <w:p w14:paraId="142AEE9E" w14:textId="600F6C98" w:rsidR="004D364A" w:rsidRPr="0003236B" w:rsidRDefault="000A5B15" w:rsidP="00DE602A">
      <w:pPr>
        <w:rPr>
          <w:rFonts w:ascii="Times New Roman" w:hAnsi="Times New Roman"/>
          <w:b/>
          <w:bCs/>
          <w:sz w:val="24"/>
        </w:rPr>
      </w:pPr>
      <w:r>
        <w:rPr>
          <w:rFonts w:ascii="Times New Roman" w:hAnsi="Times New Roman"/>
          <w:b/>
          <w:bCs/>
          <w:sz w:val="24"/>
        </w:rPr>
        <w:t>26</w:t>
      </w:r>
      <w:r w:rsidR="004D364A" w:rsidRPr="0003236B">
        <w:rPr>
          <w:rFonts w:ascii="Times New Roman" w:hAnsi="Times New Roman"/>
          <w:b/>
          <w:bCs/>
          <w:sz w:val="24"/>
        </w:rPr>
        <w:t xml:space="preserve"> References: </w:t>
      </w:r>
    </w:p>
    <w:p w14:paraId="4E10CE7B" w14:textId="77777777" w:rsidR="004D364A" w:rsidRPr="0003236B" w:rsidRDefault="004D364A" w:rsidP="00DE602A">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4D364A" w:rsidRPr="0003236B" w14:paraId="53A4FD42" w14:textId="77777777" w:rsidTr="00F93F1F">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5037F7F0" w14:textId="77777777" w:rsidR="000A5B15" w:rsidRPr="00FA6232" w:rsidRDefault="000A5B15" w:rsidP="000A5B15">
            <w:pPr>
              <w:rPr>
                <w:rFonts w:asciiTheme="minorHAnsi" w:hAnsiTheme="minorHAnsi"/>
                <w:szCs w:val="20"/>
              </w:rPr>
            </w:pPr>
          </w:p>
          <w:p w14:paraId="0E2F9A44" w14:textId="77777777" w:rsidR="000A5B15" w:rsidRPr="00FA6232" w:rsidRDefault="000A5B15" w:rsidP="000A5B15">
            <w:pPr>
              <w:numPr>
                <w:ilvl w:val="0"/>
                <w:numId w:val="6"/>
              </w:numPr>
              <w:ind w:left="360"/>
              <w:rPr>
                <w:rFonts w:asciiTheme="minorHAnsi" w:hAnsiTheme="minorHAnsi"/>
                <w:szCs w:val="20"/>
              </w:rPr>
            </w:pPr>
            <w:r w:rsidRPr="00FA6232">
              <w:rPr>
                <w:rFonts w:asciiTheme="minorHAnsi" w:hAnsiTheme="minorHAnsi"/>
                <w:szCs w:val="20"/>
              </w:rPr>
              <w:t>Required book (s), assigned reading and audio-visuals:</w:t>
            </w:r>
          </w:p>
          <w:p w14:paraId="533DE1A4" w14:textId="77777777" w:rsidR="000A5B15" w:rsidRPr="00FA6232" w:rsidRDefault="000A5B15" w:rsidP="000A5B15">
            <w:pPr>
              <w:rPr>
                <w:rFonts w:asciiTheme="minorHAnsi" w:hAnsiTheme="minorHAnsi"/>
                <w:szCs w:val="20"/>
              </w:rPr>
            </w:pPr>
          </w:p>
          <w:p w14:paraId="0806409A" w14:textId="77777777" w:rsidR="000A5B15" w:rsidRPr="00FA6232" w:rsidRDefault="000A5B15" w:rsidP="000A5B15">
            <w:pPr>
              <w:rPr>
                <w:rFonts w:asciiTheme="minorHAnsi" w:hAnsiTheme="minorHAnsi"/>
                <w:szCs w:val="20"/>
              </w:rPr>
            </w:pPr>
          </w:p>
          <w:p w14:paraId="72E8F642" w14:textId="77777777" w:rsidR="000A5B15" w:rsidRPr="00FA6232" w:rsidRDefault="000A5B15" w:rsidP="000A5B15">
            <w:pPr>
              <w:ind w:left="360"/>
              <w:rPr>
                <w:rFonts w:asciiTheme="minorHAnsi" w:hAnsiTheme="minorHAnsi"/>
              </w:rPr>
            </w:pPr>
            <w:r w:rsidRPr="00FA6232">
              <w:rPr>
                <w:rFonts w:asciiTheme="minorHAnsi" w:hAnsiTheme="minorHAnsi"/>
                <w:lang w:eastAsia="ar-SA"/>
              </w:rPr>
              <w:t>1. The systemic identification of organic compounds          by Shriner</w:t>
            </w:r>
            <w:r w:rsidRPr="00FA6232">
              <w:rPr>
                <w:rFonts w:asciiTheme="minorHAnsi" w:hAnsiTheme="minorHAnsi"/>
              </w:rPr>
              <w:t xml:space="preserve"> </w:t>
            </w:r>
          </w:p>
          <w:p w14:paraId="6E3C4985" w14:textId="77777777" w:rsidR="000A5B15" w:rsidRPr="00FA6232" w:rsidRDefault="000A5B15" w:rsidP="000A5B15">
            <w:pPr>
              <w:rPr>
                <w:rFonts w:asciiTheme="minorHAnsi" w:hAnsiTheme="minorHAnsi"/>
                <w:szCs w:val="20"/>
              </w:rPr>
            </w:pPr>
          </w:p>
          <w:p w14:paraId="19DD63C9" w14:textId="77777777" w:rsidR="000A5B15" w:rsidRPr="00FA6232" w:rsidRDefault="000A5B15" w:rsidP="000A5B15">
            <w:pPr>
              <w:rPr>
                <w:rFonts w:asciiTheme="minorHAnsi" w:hAnsiTheme="minorHAnsi"/>
                <w:szCs w:val="20"/>
              </w:rPr>
            </w:pPr>
          </w:p>
          <w:p w14:paraId="5D49E238" w14:textId="77777777" w:rsidR="000A5B15" w:rsidRPr="00FA6232" w:rsidRDefault="000A5B15" w:rsidP="000A5B15">
            <w:pPr>
              <w:numPr>
                <w:ilvl w:val="0"/>
                <w:numId w:val="6"/>
              </w:numPr>
              <w:ind w:left="360"/>
              <w:rPr>
                <w:rFonts w:asciiTheme="minorHAnsi" w:hAnsiTheme="minorHAnsi"/>
                <w:szCs w:val="20"/>
              </w:rPr>
            </w:pPr>
            <w:r w:rsidRPr="00FA6232">
              <w:rPr>
                <w:rFonts w:asciiTheme="minorHAnsi" w:hAnsiTheme="minorHAnsi"/>
                <w:szCs w:val="20"/>
              </w:rPr>
              <w:t>Recommended books, materials, and media:</w:t>
            </w:r>
          </w:p>
          <w:p w14:paraId="76787421" w14:textId="77777777" w:rsidR="000A5B15" w:rsidRPr="00FA6232" w:rsidRDefault="000A5B15" w:rsidP="000A5B15">
            <w:pPr>
              <w:rPr>
                <w:rFonts w:asciiTheme="minorHAnsi" w:hAnsiTheme="minorHAnsi" w:cs="Arial"/>
                <w:szCs w:val="20"/>
              </w:rPr>
            </w:pPr>
          </w:p>
          <w:p w14:paraId="060C0483" w14:textId="77777777" w:rsidR="000A5B15" w:rsidRPr="00FA6232" w:rsidRDefault="000A5B15" w:rsidP="000A5B15">
            <w:pPr>
              <w:ind w:left="720"/>
              <w:rPr>
                <w:rFonts w:asciiTheme="minorHAnsi" w:hAnsiTheme="minorHAnsi"/>
                <w:lang w:eastAsia="ar-SA"/>
              </w:rPr>
            </w:pPr>
            <w:r w:rsidRPr="00FA6232">
              <w:rPr>
                <w:rFonts w:asciiTheme="minorHAnsi" w:hAnsiTheme="minorHAnsi"/>
                <w:lang w:eastAsia="ar-SA"/>
              </w:rPr>
              <w:t>2. Introduction to Modern Experimental organic Chemistry, By Robert Gilbert</w:t>
            </w:r>
          </w:p>
          <w:p w14:paraId="1615C612" w14:textId="77777777" w:rsidR="000A5B15" w:rsidRPr="00FA6232" w:rsidRDefault="000A5B15" w:rsidP="000A5B15">
            <w:pPr>
              <w:ind w:left="720"/>
              <w:rPr>
                <w:rFonts w:asciiTheme="minorHAnsi" w:hAnsiTheme="minorHAnsi"/>
                <w:lang w:eastAsia="ar-SA"/>
              </w:rPr>
            </w:pPr>
            <w:r w:rsidRPr="00FA6232">
              <w:rPr>
                <w:rFonts w:asciiTheme="minorHAnsi" w:hAnsiTheme="minorHAnsi"/>
                <w:lang w:eastAsia="ar-SA"/>
              </w:rPr>
              <w:t>3. Unitized Experiments in Organic Chemistry, 4</w:t>
            </w:r>
            <w:r w:rsidRPr="00FA6232">
              <w:rPr>
                <w:rFonts w:asciiTheme="minorHAnsi" w:hAnsiTheme="minorHAnsi"/>
                <w:vertAlign w:val="superscript"/>
                <w:lang w:eastAsia="ar-SA"/>
              </w:rPr>
              <w:t>th</w:t>
            </w:r>
            <w:r w:rsidRPr="00FA6232">
              <w:rPr>
                <w:rFonts w:asciiTheme="minorHAnsi" w:hAnsiTheme="minorHAnsi"/>
                <w:lang w:eastAsia="ar-SA"/>
              </w:rPr>
              <w:t xml:space="preserve"> ed., by Brewster, </w:t>
            </w:r>
            <w:proofErr w:type="spellStart"/>
            <w:r w:rsidRPr="00FA6232">
              <w:rPr>
                <w:rFonts w:asciiTheme="minorHAnsi" w:hAnsiTheme="minorHAnsi"/>
                <w:lang w:eastAsia="ar-SA"/>
              </w:rPr>
              <w:t>VanderWerf</w:t>
            </w:r>
            <w:proofErr w:type="spellEnd"/>
            <w:r w:rsidRPr="00FA6232">
              <w:rPr>
                <w:rFonts w:asciiTheme="minorHAnsi" w:hAnsiTheme="minorHAnsi"/>
                <w:lang w:eastAsia="ar-SA"/>
              </w:rPr>
              <w:t xml:space="preserve"> and McEwen</w:t>
            </w:r>
          </w:p>
          <w:p w14:paraId="51CB7991" w14:textId="77777777" w:rsidR="004D364A" w:rsidRPr="0003236B" w:rsidRDefault="004D364A" w:rsidP="00DE602A">
            <w:pPr>
              <w:rPr>
                <w:rFonts w:ascii="Times New Roman" w:hAnsi="Times New Roman"/>
                <w:sz w:val="24"/>
              </w:rPr>
            </w:pPr>
          </w:p>
          <w:p w14:paraId="06039CDA" w14:textId="77777777" w:rsidR="004D364A" w:rsidRPr="0003236B" w:rsidRDefault="004D364A" w:rsidP="00DE602A">
            <w:pPr>
              <w:rPr>
                <w:rFonts w:ascii="Times New Roman" w:hAnsi="Times New Roman"/>
                <w:sz w:val="24"/>
              </w:rPr>
            </w:pPr>
          </w:p>
        </w:tc>
      </w:tr>
    </w:tbl>
    <w:p w14:paraId="7B94B14D" w14:textId="77777777" w:rsidR="004D364A" w:rsidRPr="0003236B" w:rsidRDefault="004D364A" w:rsidP="00DE602A">
      <w:pPr>
        <w:rPr>
          <w:rFonts w:ascii="Times New Roman" w:hAnsi="Times New Roman"/>
          <w:sz w:val="24"/>
        </w:rPr>
      </w:pPr>
    </w:p>
    <w:p w14:paraId="17688958" w14:textId="77777777" w:rsidR="009C6B6F" w:rsidRDefault="009C6B6F" w:rsidP="00DE602A">
      <w:pPr>
        <w:rPr>
          <w:rFonts w:ascii="Times New Roman" w:hAnsi="Times New Roman"/>
          <w:b/>
          <w:bCs/>
          <w:sz w:val="24"/>
        </w:rPr>
      </w:pPr>
    </w:p>
    <w:p w14:paraId="1262DF7F" w14:textId="2581A5D2" w:rsidR="004D364A" w:rsidRPr="0003236B" w:rsidRDefault="000A5B15" w:rsidP="00DE602A">
      <w:pPr>
        <w:rPr>
          <w:rFonts w:ascii="Times New Roman" w:hAnsi="Times New Roman"/>
          <w:b/>
          <w:bCs/>
          <w:sz w:val="24"/>
        </w:rPr>
      </w:pPr>
      <w:bookmarkStart w:id="0" w:name="_GoBack"/>
      <w:bookmarkEnd w:id="0"/>
      <w:r>
        <w:rPr>
          <w:rFonts w:ascii="Times New Roman" w:hAnsi="Times New Roman"/>
          <w:b/>
          <w:bCs/>
          <w:sz w:val="24"/>
        </w:rPr>
        <w:t>27</w:t>
      </w:r>
      <w:r w:rsidR="004D364A" w:rsidRPr="0003236B">
        <w:rPr>
          <w:rFonts w:ascii="Times New Roman" w:hAnsi="Times New Roman"/>
          <w:b/>
          <w:bCs/>
          <w:sz w:val="24"/>
        </w:rPr>
        <w:t xml:space="preserve"> Additional information:</w:t>
      </w:r>
    </w:p>
    <w:p w14:paraId="7624BCD0" w14:textId="77777777" w:rsidR="00DE602A" w:rsidRPr="0003236B" w:rsidRDefault="00DE602A" w:rsidP="00DE602A">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4D364A" w:rsidRPr="0003236B" w14:paraId="37DB51AA" w14:textId="77777777" w:rsidTr="00F93F1F">
        <w:tc>
          <w:tcPr>
            <w:tcW w:w="10008" w:type="dxa"/>
          </w:tcPr>
          <w:p w14:paraId="5957E2DE" w14:textId="77777777" w:rsidR="005364ED" w:rsidRPr="0004076B" w:rsidRDefault="005364ED" w:rsidP="005364ED">
            <w:pPr>
              <w:rPr>
                <w:rFonts w:ascii="Cambria" w:hAnsi="Cambria" w:cs="Arial"/>
                <w:b/>
                <w:bCs/>
                <w:sz w:val="22"/>
                <w:szCs w:val="22"/>
              </w:rPr>
            </w:pPr>
            <w:r w:rsidRPr="0004076B">
              <w:rPr>
                <w:rFonts w:ascii="Cambria" w:hAnsi="Cambria" w:cs="Arial"/>
                <w:b/>
                <w:bCs/>
                <w:sz w:val="22"/>
                <w:szCs w:val="22"/>
              </w:rPr>
              <w:t>Instructional Mode</w:t>
            </w:r>
          </w:p>
          <w:p w14:paraId="1BA73378" w14:textId="77777777" w:rsidR="005364ED" w:rsidRPr="00B04185" w:rsidRDefault="005364ED" w:rsidP="005364ED">
            <w:pPr>
              <w:rPr>
                <w:rFonts w:ascii="Cambria" w:hAnsi="Cambria" w:cs="Arial"/>
                <w:b/>
                <w:bCs/>
                <w:sz w:val="22"/>
                <w:szCs w:val="22"/>
              </w:rPr>
            </w:pPr>
            <w:r w:rsidRPr="00B04185">
              <w:rPr>
                <w:rFonts w:ascii="Cambria" w:hAnsi="Cambria" w:cs="Arial"/>
                <w:b/>
                <w:bCs/>
                <w:sz w:val="22"/>
                <w:szCs w:val="22"/>
              </w:rPr>
              <w:t>This course is taught in a “blended” learning environment, meaning students interact with course content, instructors, and peers via in-person lab time and online learning.</w:t>
            </w:r>
          </w:p>
          <w:p w14:paraId="786E4DBE" w14:textId="77777777" w:rsidR="005364ED" w:rsidRPr="0003236B" w:rsidRDefault="005364ED" w:rsidP="005364ED">
            <w:pPr>
              <w:rPr>
                <w:rFonts w:ascii="Times New Roman" w:hAnsi="Times New Roman"/>
                <w:sz w:val="24"/>
              </w:rPr>
            </w:pPr>
          </w:p>
          <w:p w14:paraId="3AA97958" w14:textId="77777777" w:rsidR="005364ED" w:rsidRDefault="005364ED" w:rsidP="005364ED">
            <w:r w:rsidRPr="00464E51">
              <w:rPr>
                <w:b/>
                <w:bCs/>
              </w:rPr>
              <w:t>Course material and announcements</w:t>
            </w:r>
            <w:r>
              <w:t xml:space="preserve"> : students need to use the university website and use e-learning to obtain the material and attend the uploaded videos for demonstrations , report forms and theory required</w:t>
            </w:r>
          </w:p>
          <w:p w14:paraId="12A1009C" w14:textId="77777777" w:rsidR="005364ED" w:rsidRDefault="005364ED" w:rsidP="005364ED">
            <w:r>
              <w:lastRenderedPageBreak/>
              <w:t>In addition, course related announcements will be posted on this site, it is the responsibility of the students at the beginning of the semester check in the site on a regular basis to obtain the material required for the specified weeks</w:t>
            </w:r>
          </w:p>
          <w:p w14:paraId="45A119C4" w14:textId="77777777" w:rsidR="005364ED" w:rsidRPr="00464E51" w:rsidRDefault="005364ED" w:rsidP="005364ED">
            <w:pPr>
              <w:rPr>
                <w:b/>
                <w:bCs/>
              </w:rPr>
            </w:pPr>
            <w:r w:rsidRPr="00464E51">
              <w:rPr>
                <w:b/>
                <w:bCs/>
              </w:rPr>
              <w:t>Grievance policy:</w:t>
            </w:r>
          </w:p>
          <w:p w14:paraId="50665DC7" w14:textId="77777777" w:rsidR="005364ED" w:rsidRDefault="005364ED" w:rsidP="005364ED">
            <w:r>
              <w:t>According to the general policies applied at the University of Jordan for grievance when there is a complaint or conflict between a student and an academic/staff member or another student the following procedures must be followed :</w:t>
            </w:r>
          </w:p>
          <w:p w14:paraId="02287283" w14:textId="77777777" w:rsidR="005364ED" w:rsidRDefault="005364ED" w:rsidP="005364ED">
            <w:pPr>
              <w:pStyle w:val="ListParagraph"/>
              <w:numPr>
                <w:ilvl w:val="0"/>
                <w:numId w:val="8"/>
              </w:numPr>
            </w:pPr>
            <w:r>
              <w:t>The student writes a formal complaint describing the situation of conflict to the Dean of the School or the President of the University</w:t>
            </w:r>
          </w:p>
          <w:p w14:paraId="64BDCF8C" w14:textId="77777777" w:rsidR="005364ED" w:rsidRDefault="005364ED" w:rsidP="005364ED">
            <w:pPr>
              <w:pStyle w:val="ListParagraph"/>
              <w:numPr>
                <w:ilvl w:val="0"/>
                <w:numId w:val="8"/>
              </w:numPr>
            </w:pPr>
            <w:r>
              <w:t>Dean or President will first try to resolve the controversy by meeting/listening to both parties</w:t>
            </w:r>
          </w:p>
          <w:p w14:paraId="60D02466" w14:textId="77777777" w:rsidR="005364ED" w:rsidRDefault="005364ED" w:rsidP="005364ED">
            <w:pPr>
              <w:pStyle w:val="ListParagraph"/>
              <w:numPr>
                <w:ilvl w:val="0"/>
                <w:numId w:val="8"/>
              </w:numPr>
            </w:pPr>
            <w:r>
              <w:t>If agreement was not possible, Dean or President forms an investigation committee which will follow, within a specified timeline, the general policies for relevant circumstances. The following points are considered:</w:t>
            </w:r>
          </w:p>
          <w:p w14:paraId="2C11352C" w14:textId="77777777" w:rsidR="005364ED" w:rsidRDefault="005364ED" w:rsidP="005364ED">
            <w:pPr>
              <w:pStyle w:val="ListParagraph"/>
              <w:numPr>
                <w:ilvl w:val="0"/>
                <w:numId w:val="9"/>
              </w:numPr>
            </w:pPr>
            <w:r>
              <w:t>The committee will meet/talk to both parties and witnesses ( if applicable) within two weeks of conflict</w:t>
            </w:r>
          </w:p>
          <w:p w14:paraId="2B31A3D7" w14:textId="77777777" w:rsidR="005364ED" w:rsidRDefault="005364ED" w:rsidP="005364ED">
            <w:pPr>
              <w:pStyle w:val="ListParagraph"/>
              <w:numPr>
                <w:ilvl w:val="0"/>
                <w:numId w:val="9"/>
              </w:numPr>
            </w:pPr>
            <w:r>
              <w:t>All meetings and discussions are documented according to university policies</w:t>
            </w:r>
          </w:p>
          <w:p w14:paraId="7A6C61CF" w14:textId="544A0169" w:rsidR="004D364A" w:rsidRPr="0003236B" w:rsidRDefault="005364ED" w:rsidP="005364ED">
            <w:pPr>
              <w:rPr>
                <w:rFonts w:ascii="Times New Roman" w:hAnsi="Times New Roman"/>
                <w:sz w:val="24"/>
              </w:rPr>
            </w:pPr>
            <w:r>
              <w:t>Results/recommendations will be sent to the Dean or President who is responsible for their implementatio</w:t>
            </w:r>
            <w:r>
              <w:rPr>
                <w:rFonts w:ascii="Times New Roman" w:hAnsi="Times New Roman"/>
                <w:sz w:val="24"/>
              </w:rPr>
              <w:t>n</w:t>
            </w:r>
          </w:p>
          <w:p w14:paraId="2AF131EB" w14:textId="77777777" w:rsidR="004D364A" w:rsidRPr="0003236B" w:rsidRDefault="004D364A" w:rsidP="00DE602A">
            <w:pPr>
              <w:rPr>
                <w:rFonts w:ascii="Times New Roman" w:hAnsi="Times New Roman"/>
                <w:sz w:val="24"/>
              </w:rPr>
            </w:pPr>
          </w:p>
          <w:p w14:paraId="66ADE29B" w14:textId="77777777" w:rsidR="004D364A" w:rsidRPr="0003236B" w:rsidRDefault="004D364A" w:rsidP="00DE602A">
            <w:pPr>
              <w:rPr>
                <w:rFonts w:ascii="Times New Roman" w:hAnsi="Times New Roman"/>
                <w:sz w:val="24"/>
              </w:rPr>
            </w:pPr>
          </w:p>
        </w:tc>
      </w:tr>
    </w:tbl>
    <w:p w14:paraId="73D8BC2C" w14:textId="77777777" w:rsidR="004D364A" w:rsidRPr="0003236B" w:rsidRDefault="004D364A" w:rsidP="00DE602A">
      <w:pPr>
        <w:rPr>
          <w:rFonts w:ascii="Times New Roman" w:hAnsi="Times New Roman"/>
          <w:sz w:val="24"/>
        </w:rPr>
      </w:pPr>
    </w:p>
    <w:p w14:paraId="5CB7E6E2" w14:textId="77777777" w:rsidR="004D364A" w:rsidRPr="0003236B" w:rsidRDefault="004D364A" w:rsidP="00DE602A">
      <w:pPr>
        <w:rPr>
          <w:rFonts w:ascii="Times New Roman" w:hAnsi="Times New Roman"/>
          <w:sz w:val="24"/>
        </w:rPr>
      </w:pPr>
    </w:p>
    <w:p w14:paraId="16215288" w14:textId="01508963" w:rsidR="004D364A" w:rsidRPr="0003236B" w:rsidRDefault="004D364A" w:rsidP="000C311D">
      <w:pPr>
        <w:rPr>
          <w:rFonts w:ascii="Times New Roman" w:hAnsi="Times New Roman"/>
          <w:sz w:val="24"/>
        </w:rPr>
      </w:pPr>
      <w:r w:rsidRPr="0003236B">
        <w:rPr>
          <w:rFonts w:ascii="Times New Roman" w:hAnsi="Times New Roman"/>
          <w:sz w:val="24"/>
        </w:rPr>
        <w:t xml:space="preserve">Name of Course Coordinator: </w:t>
      </w:r>
      <w:proofErr w:type="gramStart"/>
      <w:r w:rsidR="005364ED">
        <w:rPr>
          <w:rFonts w:ascii="Times New Roman" w:hAnsi="Times New Roman"/>
          <w:sz w:val="24"/>
        </w:rPr>
        <w:t>Ruba  Tarawneh</w:t>
      </w:r>
      <w:proofErr w:type="gramEnd"/>
      <w:r w:rsidR="005364ED">
        <w:rPr>
          <w:rFonts w:ascii="Times New Roman" w:hAnsi="Times New Roman"/>
          <w:sz w:val="24"/>
        </w:rPr>
        <w:t xml:space="preserve">   </w:t>
      </w:r>
      <w:r w:rsidRPr="0003236B">
        <w:rPr>
          <w:rFonts w:ascii="Times New Roman" w:hAnsi="Times New Roman"/>
          <w:sz w:val="24"/>
        </w:rPr>
        <w:t>Signature: -----------</w:t>
      </w:r>
      <w:r w:rsidR="00DE602A" w:rsidRPr="0003236B">
        <w:rPr>
          <w:rFonts w:ascii="Times New Roman" w:hAnsi="Times New Roman"/>
          <w:sz w:val="24"/>
        </w:rPr>
        <w:t xml:space="preserve">------- Date: </w:t>
      </w:r>
      <w:r w:rsidR="000C311D">
        <w:rPr>
          <w:rFonts w:ascii="Times New Roman" w:hAnsi="Times New Roman"/>
          <w:sz w:val="24"/>
        </w:rPr>
        <w:t>10/10</w:t>
      </w:r>
      <w:r w:rsidR="005364ED">
        <w:rPr>
          <w:rFonts w:ascii="Times New Roman" w:hAnsi="Times New Roman"/>
          <w:sz w:val="24"/>
        </w:rPr>
        <w:t>/2021</w:t>
      </w:r>
    </w:p>
    <w:p w14:paraId="1767EA80" w14:textId="77777777" w:rsidR="00DE602A" w:rsidRPr="0003236B" w:rsidRDefault="00DE602A" w:rsidP="00DE602A">
      <w:pPr>
        <w:rPr>
          <w:rFonts w:ascii="Times New Roman" w:hAnsi="Times New Roman"/>
          <w:sz w:val="24"/>
        </w:rPr>
      </w:pPr>
    </w:p>
    <w:p w14:paraId="089BE1BB" w14:textId="411DE1C5" w:rsidR="004D364A" w:rsidRPr="0003236B" w:rsidRDefault="004D364A" w:rsidP="00DE602A">
      <w:pPr>
        <w:rPr>
          <w:rFonts w:ascii="Times New Roman" w:hAnsi="Times New Roman"/>
          <w:sz w:val="24"/>
        </w:rPr>
      </w:pPr>
      <w:r w:rsidRPr="0003236B">
        <w:rPr>
          <w:rFonts w:ascii="Times New Roman" w:hAnsi="Times New Roman"/>
          <w:sz w:val="24"/>
        </w:rPr>
        <w:t xml:space="preserve">Head of </w:t>
      </w:r>
      <w:r w:rsidR="00CE3E14" w:rsidRPr="0003236B">
        <w:rPr>
          <w:rFonts w:ascii="Times New Roman" w:hAnsi="Times New Roman"/>
          <w:sz w:val="24"/>
        </w:rPr>
        <w:t>C</w:t>
      </w:r>
      <w:r w:rsidRPr="0003236B">
        <w:rPr>
          <w:rFonts w:ascii="Times New Roman" w:hAnsi="Times New Roman"/>
          <w:sz w:val="24"/>
        </w:rPr>
        <w:t xml:space="preserve">urriculum </w:t>
      </w:r>
      <w:r w:rsidR="00CE3E14" w:rsidRPr="0003236B">
        <w:rPr>
          <w:rFonts w:ascii="Times New Roman" w:hAnsi="Times New Roman"/>
          <w:sz w:val="24"/>
        </w:rPr>
        <w:t>C</w:t>
      </w:r>
      <w:r w:rsidRPr="0003236B">
        <w:rPr>
          <w:rFonts w:ascii="Times New Roman" w:hAnsi="Times New Roman"/>
          <w:sz w:val="24"/>
        </w:rPr>
        <w:t>ommittee/Department: ---------------------------- Signature: -</w:t>
      </w:r>
      <w:r w:rsidR="00DE602A" w:rsidRPr="0003236B">
        <w:rPr>
          <w:rFonts w:ascii="Times New Roman" w:hAnsi="Times New Roman"/>
          <w:sz w:val="24"/>
        </w:rPr>
        <w:t>-------------------------</w:t>
      </w:r>
    </w:p>
    <w:p w14:paraId="5F2F835F" w14:textId="77777777" w:rsidR="00DE602A" w:rsidRPr="0003236B" w:rsidRDefault="00DE602A" w:rsidP="00DE602A">
      <w:pPr>
        <w:rPr>
          <w:rFonts w:ascii="Times New Roman" w:hAnsi="Times New Roman"/>
          <w:sz w:val="24"/>
        </w:rPr>
      </w:pPr>
    </w:p>
    <w:p w14:paraId="3CCFB572" w14:textId="77777777" w:rsidR="004D364A" w:rsidRPr="0003236B" w:rsidRDefault="004D364A" w:rsidP="00DE602A">
      <w:pPr>
        <w:rPr>
          <w:rFonts w:ascii="Times New Roman" w:hAnsi="Times New Roman"/>
          <w:sz w:val="24"/>
        </w:rPr>
      </w:pPr>
      <w:r w:rsidRPr="0003236B">
        <w:rPr>
          <w:rFonts w:ascii="Times New Roman" w:hAnsi="Times New Roman"/>
          <w:sz w:val="24"/>
        </w:rPr>
        <w:t>Head of Department: ------------------------------------------------------------ Signature: -----------------------</w:t>
      </w:r>
    </w:p>
    <w:p w14:paraId="07709967" w14:textId="77777777" w:rsidR="00DE602A" w:rsidRPr="0003236B" w:rsidRDefault="00DE602A" w:rsidP="00DE602A">
      <w:pPr>
        <w:rPr>
          <w:rFonts w:ascii="Times New Roman" w:hAnsi="Times New Roman"/>
          <w:sz w:val="24"/>
        </w:rPr>
      </w:pPr>
    </w:p>
    <w:p w14:paraId="05B9C6BC" w14:textId="326B1F2E" w:rsidR="004D364A" w:rsidRPr="0003236B" w:rsidRDefault="004D364A" w:rsidP="00DE602A">
      <w:pPr>
        <w:rPr>
          <w:rFonts w:ascii="Times New Roman" w:hAnsi="Times New Roman"/>
          <w:sz w:val="24"/>
        </w:rPr>
      </w:pPr>
      <w:r w:rsidRPr="0003236B">
        <w:rPr>
          <w:rFonts w:ascii="Times New Roman" w:hAnsi="Times New Roman"/>
          <w:sz w:val="24"/>
        </w:rPr>
        <w:t xml:space="preserve">Head of </w:t>
      </w:r>
      <w:r w:rsidR="00CE3E14" w:rsidRPr="0003236B">
        <w:rPr>
          <w:rFonts w:ascii="Times New Roman" w:hAnsi="Times New Roman"/>
          <w:sz w:val="24"/>
        </w:rPr>
        <w:t>C</w:t>
      </w:r>
      <w:r w:rsidRPr="0003236B">
        <w:rPr>
          <w:rFonts w:ascii="Times New Roman" w:hAnsi="Times New Roman"/>
          <w:sz w:val="24"/>
        </w:rPr>
        <w:t xml:space="preserve">urriculum </w:t>
      </w:r>
      <w:r w:rsidR="00CE3E14" w:rsidRPr="0003236B">
        <w:rPr>
          <w:rFonts w:ascii="Times New Roman" w:hAnsi="Times New Roman"/>
          <w:sz w:val="24"/>
        </w:rPr>
        <w:t>C</w:t>
      </w:r>
      <w:r w:rsidRPr="0003236B">
        <w:rPr>
          <w:rFonts w:ascii="Times New Roman" w:hAnsi="Times New Roman"/>
          <w:sz w:val="24"/>
        </w:rPr>
        <w:t>ommittee/Faculty: ---------------------------------------- Signature: -------------------</w:t>
      </w:r>
    </w:p>
    <w:p w14:paraId="4309C442" w14:textId="77777777" w:rsidR="00DE602A" w:rsidRPr="0003236B" w:rsidRDefault="00DE602A" w:rsidP="00DE602A">
      <w:pPr>
        <w:rPr>
          <w:rFonts w:ascii="Times New Roman" w:hAnsi="Times New Roman"/>
          <w:sz w:val="24"/>
        </w:rPr>
      </w:pPr>
    </w:p>
    <w:p w14:paraId="68BAE706" w14:textId="474340C2" w:rsidR="004D364A" w:rsidRPr="0003236B" w:rsidRDefault="004D364A" w:rsidP="00DE602A">
      <w:pPr>
        <w:rPr>
          <w:rFonts w:ascii="Times New Roman" w:hAnsi="Times New Roman"/>
          <w:sz w:val="24"/>
        </w:rPr>
      </w:pPr>
      <w:r w:rsidRPr="0003236B">
        <w:rPr>
          <w:rFonts w:ascii="Times New Roman" w:hAnsi="Times New Roman"/>
          <w:sz w:val="24"/>
        </w:rPr>
        <w:t>Dean: ----------------------------------------------------------</w:t>
      </w:r>
      <w:r w:rsidR="00982A0C">
        <w:rPr>
          <w:rFonts w:ascii="Times New Roman" w:hAnsi="Times New Roman"/>
          <w:sz w:val="24"/>
        </w:rPr>
        <w:t xml:space="preserve"> </w:t>
      </w:r>
      <w:r w:rsidRPr="0003236B">
        <w:rPr>
          <w:rFonts w:ascii="Times New Roman" w:hAnsi="Times New Roman"/>
          <w:sz w:val="24"/>
        </w:rPr>
        <w:t>Signature: -------------------------------------------</w:t>
      </w:r>
    </w:p>
    <w:p w14:paraId="653DC338" w14:textId="77777777" w:rsidR="004D364A" w:rsidRPr="0003236B" w:rsidRDefault="004D364A" w:rsidP="00DE602A">
      <w:pPr>
        <w:rPr>
          <w:rFonts w:ascii="Times New Roman" w:hAnsi="Times New Roman"/>
          <w:sz w:val="24"/>
        </w:rPr>
      </w:pPr>
      <w:r w:rsidRPr="0003236B">
        <w:rPr>
          <w:rFonts w:ascii="Times New Roman" w:hAnsi="Times New Roman"/>
          <w:sz w:val="24"/>
        </w:rPr>
        <w:t xml:space="preserve"> </w:t>
      </w:r>
    </w:p>
    <w:p w14:paraId="4F8BACF7" w14:textId="77777777" w:rsidR="004B5C8D" w:rsidRPr="0003236B" w:rsidRDefault="004B5C8D" w:rsidP="00DE602A">
      <w:pPr>
        <w:rPr>
          <w:rFonts w:ascii="Times New Roman" w:hAnsi="Times New Roman"/>
          <w:sz w:val="24"/>
          <w:rtl/>
        </w:rPr>
      </w:pPr>
    </w:p>
    <w:sectPr w:rsidR="004B5C8D" w:rsidRPr="0003236B" w:rsidSect="004D364A">
      <w:headerReference w:type="default" r:id="rId12"/>
      <w:footerReference w:type="default" r:id="rId13"/>
      <w:headerReference w:type="first" r:id="rId14"/>
      <w:footerReference w:type="first" r:id="rId15"/>
      <w:type w:val="continuous"/>
      <w:pgSz w:w="11906" w:h="16838"/>
      <w:pgMar w:top="576" w:right="864" w:bottom="1440" w:left="864" w:header="720" w:footer="720" w:gutter="288"/>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94705" w14:textId="77777777" w:rsidR="001344E2" w:rsidRDefault="001344E2">
      <w:r>
        <w:separator/>
      </w:r>
    </w:p>
  </w:endnote>
  <w:endnote w:type="continuationSeparator" w:id="0">
    <w:p w14:paraId="44756A8E" w14:textId="77777777" w:rsidR="001344E2" w:rsidRDefault="00134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22262" w14:textId="77777777" w:rsidR="000A5B15" w:rsidRDefault="000A5B15" w:rsidP="00382671">
    <w:pPr>
      <w:pStyle w:val="Footer"/>
      <w:rPr>
        <w:rStyle w:val="PageNumber"/>
      </w:rPr>
    </w:pPr>
    <w:r>
      <w:t xml:space="preserve">        </w:t>
    </w:r>
  </w:p>
  <w:p w14:paraId="238DF400" w14:textId="4D35AA5F" w:rsidR="000A5B15" w:rsidRPr="00653A27" w:rsidRDefault="000A5B15" w:rsidP="00653A27">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2.1.3</w:t>
    </w:r>
  </w:p>
  <w:p w14:paraId="17D67B25" w14:textId="218BC75C" w:rsidR="000A5B15" w:rsidRDefault="000A5B15" w:rsidP="00C93248">
    <w:pPr>
      <w:pStyle w:val="Footer"/>
      <w:jc w:val="right"/>
    </w:pPr>
    <w:r>
      <w:fldChar w:fldCharType="begin"/>
    </w:r>
    <w:r>
      <w:instrText xml:space="preserve"> PAGE   \* MERGEFORMAT </w:instrText>
    </w:r>
    <w:r>
      <w:fldChar w:fldCharType="separate"/>
    </w:r>
    <w:r w:rsidR="000B5DE2">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5AD8B" w14:textId="437BFE4C" w:rsidR="000A5B15" w:rsidRDefault="000A5B15">
    <w:pPr>
      <w:pStyle w:val="Footer"/>
      <w:jc w:val="right"/>
    </w:pPr>
    <w:r>
      <w:fldChar w:fldCharType="begin"/>
    </w:r>
    <w:r>
      <w:instrText xml:space="preserve"> PAGE   \* MERGEFORMAT </w:instrText>
    </w:r>
    <w:r>
      <w:fldChar w:fldCharType="separate"/>
    </w:r>
    <w:r w:rsidR="000B5DE2">
      <w:rPr>
        <w:noProof/>
      </w:rPr>
      <w:t>1</w:t>
    </w:r>
    <w:r>
      <w:rPr>
        <w:noProof/>
      </w:rPr>
      <w:fldChar w:fldCharType="end"/>
    </w:r>
  </w:p>
  <w:tbl>
    <w:tblPr>
      <w:bidiVisual/>
      <w:tblW w:w="10178" w:type="dxa"/>
      <w:tblLook w:val="04A0" w:firstRow="1" w:lastRow="0" w:firstColumn="1" w:lastColumn="0" w:noHBand="0" w:noVBand="1"/>
    </w:tblPr>
    <w:tblGrid>
      <w:gridCol w:w="10178"/>
    </w:tblGrid>
    <w:tr w:rsidR="000A5B15" w14:paraId="0F4A1902" w14:textId="77777777" w:rsidTr="00653A27">
      <w:tc>
        <w:tcPr>
          <w:tcW w:w="10178" w:type="dxa"/>
          <w:shd w:val="clear" w:color="auto" w:fill="auto"/>
        </w:tcPr>
        <w:p w14:paraId="227F78CD" w14:textId="7C547DB4" w:rsidR="000A5B15" w:rsidRPr="0003236B" w:rsidRDefault="000A5B15" w:rsidP="0003236B">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2.1.3</w:t>
          </w:r>
        </w:p>
      </w:tc>
    </w:tr>
  </w:tbl>
  <w:p w14:paraId="28AE0E9C" w14:textId="77777777" w:rsidR="000A5B15" w:rsidRDefault="000A5B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91505" w14:textId="77777777" w:rsidR="001344E2" w:rsidRDefault="001344E2">
      <w:r>
        <w:separator/>
      </w:r>
    </w:p>
  </w:footnote>
  <w:footnote w:type="continuationSeparator" w:id="0">
    <w:p w14:paraId="604E8E2C" w14:textId="77777777" w:rsidR="001344E2" w:rsidRDefault="00134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A84E0" w14:textId="77777777" w:rsidR="000A5B15" w:rsidRDefault="000A5B15">
    <w:pPr>
      <w:pStyle w:val="Header"/>
      <w:jc w:val="right"/>
      <w:rPr>
        <w:b/>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7319D" w14:textId="322A1D50" w:rsidR="000A5B15" w:rsidRDefault="000A5B15" w:rsidP="00A47C18">
    <w:pPr>
      <w:jc w:val="right"/>
      <w:rPr>
        <w:rFonts w:ascii="Simplified Arabic" w:hAnsi="Simplified Arabic" w:cs="Simplified Arabic"/>
        <w:sz w:val="22"/>
        <w:szCs w:val="22"/>
      </w:rPr>
    </w:pPr>
    <w:r w:rsidRPr="005225C7">
      <w:rPr>
        <w:rFonts w:ascii="Calibri" w:hAnsi="Calibri"/>
        <w:noProof/>
        <w:sz w:val="3276"/>
        <w:szCs w:val="3276"/>
      </w:rPr>
      <w:drawing>
        <wp:anchor distT="0" distB="0" distL="114300" distR="114300" simplePos="0" relativeHeight="251658240" behindDoc="0" locked="0" layoutInCell="1" allowOverlap="1" wp14:anchorId="69C4B3C5" wp14:editId="393E9D6C">
          <wp:simplePos x="0" y="0"/>
          <wp:positionH relativeFrom="margin">
            <wp:posOffset>5668645</wp:posOffset>
          </wp:positionH>
          <wp:positionV relativeFrom="margin">
            <wp:posOffset>-1238250</wp:posOffset>
          </wp:positionV>
          <wp:extent cx="504825" cy="571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5344" r="8397"/>
                  <a:stretch>
                    <a:fillRect/>
                  </a:stretch>
                </pic:blipFill>
                <pic:spPr bwMode="auto">
                  <a:xfrm>
                    <a:off x="0" y="0"/>
                    <a:ext cx="504825" cy="571500"/>
                  </a:xfrm>
                  <a:prstGeom prst="rect">
                    <a:avLst/>
                  </a:prstGeom>
                  <a:noFill/>
                </pic:spPr>
              </pic:pic>
            </a:graphicData>
          </a:graphic>
          <wp14:sizeRelH relativeFrom="page">
            <wp14:pctWidth>0</wp14:pctWidth>
          </wp14:sizeRelH>
          <wp14:sizeRelV relativeFrom="page">
            <wp14:pctHeight>0</wp14:pctHeight>
          </wp14:sizeRelV>
        </wp:anchor>
      </w:drawing>
    </w:r>
    <w:r w:rsidRPr="005225C7">
      <w:rPr>
        <w:rFonts w:ascii="Calibri" w:hAnsi="Calibri"/>
        <w:noProof/>
        <w:sz w:val="3276"/>
        <w:szCs w:val="3276"/>
      </w:rPr>
      <w:drawing>
        <wp:anchor distT="0" distB="0" distL="114300" distR="114300" simplePos="0" relativeHeight="251657216" behindDoc="0" locked="0" layoutInCell="1" allowOverlap="1" wp14:anchorId="3A3181AE" wp14:editId="5BA4B20B">
          <wp:simplePos x="0" y="0"/>
          <wp:positionH relativeFrom="margin">
            <wp:posOffset>-38100</wp:posOffset>
          </wp:positionH>
          <wp:positionV relativeFrom="margin">
            <wp:posOffset>-1223010</wp:posOffset>
          </wp:positionV>
          <wp:extent cx="1066800" cy="556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556260"/>
                  </a:xfrm>
                  <a:prstGeom prst="rect">
                    <a:avLst/>
                  </a:prstGeom>
                  <a:noFill/>
                </pic:spPr>
              </pic:pic>
            </a:graphicData>
          </a:graphic>
          <wp14:sizeRelH relativeFrom="page">
            <wp14:pctWidth>0</wp14:pctWidth>
          </wp14:sizeRelH>
          <wp14:sizeRelV relativeFrom="page">
            <wp14:pctHeight>0</wp14:pctHeight>
          </wp14:sizeRelV>
        </wp:anchor>
      </w:drawing>
    </w:r>
  </w:p>
  <w:p w14:paraId="35276180" w14:textId="77777777" w:rsidR="000A5B15" w:rsidRDefault="000A5B15" w:rsidP="00A47C18">
    <w:pPr>
      <w:rPr>
        <w:rFonts w:ascii="Simplified Arabic" w:hAnsi="Simplified Arabic" w:cs="Simplified Arabic"/>
        <w:sz w:val="22"/>
        <w:szCs w:val="22"/>
      </w:rPr>
    </w:pPr>
  </w:p>
  <w:p w14:paraId="42D442F1" w14:textId="37645595" w:rsidR="000A5B15" w:rsidRPr="003E75D7" w:rsidRDefault="000A5B15" w:rsidP="00653A27">
    <w:pPr>
      <w:jc w:val="center"/>
      <w:rPr>
        <w:rFonts w:asciiTheme="majorBidi" w:hAnsiTheme="majorBidi" w:cstheme="majorBidi"/>
        <w:sz w:val="44"/>
        <w:szCs w:val="44"/>
      </w:rPr>
    </w:pPr>
    <w:r w:rsidRPr="003E75D7">
      <w:rPr>
        <w:rFonts w:asciiTheme="majorBidi" w:hAnsiTheme="majorBidi" w:cstheme="majorBidi"/>
        <w:b/>
        <w:bCs/>
        <w:sz w:val="24"/>
      </w:rPr>
      <w:t xml:space="preserve">Course </w:t>
    </w:r>
    <w:r>
      <w:rPr>
        <w:rFonts w:asciiTheme="majorBidi" w:hAnsiTheme="majorBidi" w:cstheme="majorBidi"/>
        <w:b/>
        <w:bCs/>
        <w:sz w:val="24"/>
      </w:rPr>
      <w:t>E-</w:t>
    </w:r>
    <w:r w:rsidRPr="003E75D7">
      <w:rPr>
        <w:rFonts w:asciiTheme="majorBidi" w:hAnsiTheme="majorBidi" w:cstheme="majorBidi"/>
        <w:b/>
        <w:bCs/>
        <w:sz w:val="24"/>
      </w:rPr>
      <w:t>Syllabus</w:t>
    </w:r>
  </w:p>
  <w:p w14:paraId="6418F06A" w14:textId="77777777" w:rsidR="000A5B15" w:rsidRPr="004F47B6" w:rsidRDefault="000A5B15" w:rsidP="00A47C18">
    <w:pPr>
      <w:pStyle w:val="Header"/>
      <w:pBdr>
        <w:bottom w:val="thickThinSmallGap" w:sz="24" w:space="0" w:color="622423"/>
      </w:pBdr>
      <w:bidi/>
      <w:jc w:val="center"/>
      <w:rPr>
        <w:rFonts w:ascii="Cambria" w:hAnsi="Cambria"/>
        <w:sz w:val="2"/>
        <w:szCs w:val="2"/>
        <w:lang w:bidi="ar-JO"/>
      </w:rPr>
    </w:pPr>
  </w:p>
  <w:p w14:paraId="2BCBFCAF" w14:textId="77777777" w:rsidR="000A5B15" w:rsidRDefault="000A5B15">
    <w:pPr>
      <w:pStyle w:val="Header"/>
      <w:jc w:val="right"/>
      <w:rPr>
        <w:b/>
        <w:sz w:val="28"/>
      </w:rPr>
    </w:pPr>
  </w:p>
  <w:p w14:paraId="4BA987CF" w14:textId="77777777" w:rsidR="000A5B15" w:rsidRDefault="000A5B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13C9C"/>
    <w:multiLevelType w:val="hybridMultilevel"/>
    <w:tmpl w:val="24D21944"/>
    <w:lvl w:ilvl="0" w:tplc="C5E6B1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7D4C41"/>
    <w:multiLevelType w:val="hybridMultilevel"/>
    <w:tmpl w:val="056A25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E11D2E"/>
    <w:multiLevelType w:val="hybridMultilevel"/>
    <w:tmpl w:val="2FAADF20"/>
    <w:lvl w:ilvl="0" w:tplc="82A8E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0CB680E"/>
    <w:multiLevelType w:val="hybridMultilevel"/>
    <w:tmpl w:val="40C07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A033B1"/>
    <w:multiLevelType w:val="hybridMultilevel"/>
    <w:tmpl w:val="C2CCA786"/>
    <w:lvl w:ilvl="0" w:tplc="35DA7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DA5792A"/>
    <w:multiLevelType w:val="hybridMultilevel"/>
    <w:tmpl w:val="7478B4D6"/>
    <w:lvl w:ilvl="0" w:tplc="0B40144C">
      <w:start w:val="1"/>
      <w:numFmt w:val="decimal"/>
      <w:pStyle w:val="ps1numbered"/>
      <w:lvlText w:val="%1."/>
      <w:lvlJc w:val="left"/>
      <w:pPr>
        <w:tabs>
          <w:tab w:val="num" w:pos="720"/>
        </w:tabs>
        <w:ind w:left="72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8"/>
  </w:num>
  <w:num w:numId="2">
    <w:abstractNumId w:val="0"/>
  </w:num>
  <w:num w:numId="3">
    <w:abstractNumId w:val="4"/>
  </w:num>
  <w:num w:numId="4">
    <w:abstractNumId w:val="2"/>
  </w:num>
  <w:num w:numId="5">
    <w:abstractNumId w:val="5"/>
  </w:num>
  <w:num w:numId="6">
    <w:abstractNumId w:val="1"/>
  </w:num>
  <w:num w:numId="7">
    <w:abstractNumId w:val="3"/>
  </w:num>
  <w:num w:numId="8">
    <w:abstractNumId w:val="6"/>
  </w:num>
  <w:num w:numId="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DA"/>
    <w:rsid w:val="00002735"/>
    <w:rsid w:val="00004C72"/>
    <w:rsid w:val="000165F1"/>
    <w:rsid w:val="00016899"/>
    <w:rsid w:val="000177B5"/>
    <w:rsid w:val="0002388B"/>
    <w:rsid w:val="00024732"/>
    <w:rsid w:val="0003236B"/>
    <w:rsid w:val="00035167"/>
    <w:rsid w:val="00047D5D"/>
    <w:rsid w:val="0006104C"/>
    <w:rsid w:val="00067406"/>
    <w:rsid w:val="000700F3"/>
    <w:rsid w:val="000A5B15"/>
    <w:rsid w:val="000B386A"/>
    <w:rsid w:val="000B5DE2"/>
    <w:rsid w:val="000C17DB"/>
    <w:rsid w:val="000C311D"/>
    <w:rsid w:val="000C47AB"/>
    <w:rsid w:val="000E10C1"/>
    <w:rsid w:val="000F6AE2"/>
    <w:rsid w:val="00100132"/>
    <w:rsid w:val="001128D9"/>
    <w:rsid w:val="001143B0"/>
    <w:rsid w:val="00121183"/>
    <w:rsid w:val="0012294E"/>
    <w:rsid w:val="001344E2"/>
    <w:rsid w:val="00144561"/>
    <w:rsid w:val="00147137"/>
    <w:rsid w:val="00150244"/>
    <w:rsid w:val="00150C7F"/>
    <w:rsid w:val="001539BC"/>
    <w:rsid w:val="001711B8"/>
    <w:rsid w:val="00172634"/>
    <w:rsid w:val="001731B3"/>
    <w:rsid w:val="00186C8E"/>
    <w:rsid w:val="001C18DF"/>
    <w:rsid w:val="001D5714"/>
    <w:rsid w:val="001F1E38"/>
    <w:rsid w:val="001F26BA"/>
    <w:rsid w:val="001F31EA"/>
    <w:rsid w:val="001F605E"/>
    <w:rsid w:val="00201381"/>
    <w:rsid w:val="002026E9"/>
    <w:rsid w:val="002125A3"/>
    <w:rsid w:val="00212B07"/>
    <w:rsid w:val="00214A83"/>
    <w:rsid w:val="002346F7"/>
    <w:rsid w:val="002364C4"/>
    <w:rsid w:val="002445EA"/>
    <w:rsid w:val="00266E80"/>
    <w:rsid w:val="002835BE"/>
    <w:rsid w:val="002902B4"/>
    <w:rsid w:val="00291693"/>
    <w:rsid w:val="002D0E1D"/>
    <w:rsid w:val="00310A24"/>
    <w:rsid w:val="00310FB2"/>
    <w:rsid w:val="00314838"/>
    <w:rsid w:val="003173A1"/>
    <w:rsid w:val="003259AF"/>
    <w:rsid w:val="00327A0D"/>
    <w:rsid w:val="00332B9A"/>
    <w:rsid w:val="0033559A"/>
    <w:rsid w:val="003411E7"/>
    <w:rsid w:val="003572F3"/>
    <w:rsid w:val="00373FBD"/>
    <w:rsid w:val="00382671"/>
    <w:rsid w:val="003843EA"/>
    <w:rsid w:val="00391AE6"/>
    <w:rsid w:val="003B332E"/>
    <w:rsid w:val="003E1014"/>
    <w:rsid w:val="003E75D7"/>
    <w:rsid w:val="0040020F"/>
    <w:rsid w:val="0040165E"/>
    <w:rsid w:val="0040730C"/>
    <w:rsid w:val="0041420B"/>
    <w:rsid w:val="00417600"/>
    <w:rsid w:val="004202C0"/>
    <w:rsid w:val="00420B90"/>
    <w:rsid w:val="0042205B"/>
    <w:rsid w:val="00423952"/>
    <w:rsid w:val="00423C58"/>
    <w:rsid w:val="004342E5"/>
    <w:rsid w:val="00453BFA"/>
    <w:rsid w:val="00465C85"/>
    <w:rsid w:val="00472BA9"/>
    <w:rsid w:val="004832DA"/>
    <w:rsid w:val="004913EA"/>
    <w:rsid w:val="00496DA5"/>
    <w:rsid w:val="004A707E"/>
    <w:rsid w:val="004B5C8D"/>
    <w:rsid w:val="004C39CD"/>
    <w:rsid w:val="004D364A"/>
    <w:rsid w:val="004E61D7"/>
    <w:rsid w:val="004F493F"/>
    <w:rsid w:val="00505016"/>
    <w:rsid w:val="005142DD"/>
    <w:rsid w:val="00515C46"/>
    <w:rsid w:val="005225C7"/>
    <w:rsid w:val="005303D7"/>
    <w:rsid w:val="005364ED"/>
    <w:rsid w:val="005472E9"/>
    <w:rsid w:val="00556B3F"/>
    <w:rsid w:val="00572F9A"/>
    <w:rsid w:val="00583F44"/>
    <w:rsid w:val="005867A1"/>
    <w:rsid w:val="00592640"/>
    <w:rsid w:val="00596E06"/>
    <w:rsid w:val="005B1749"/>
    <w:rsid w:val="005C0BF7"/>
    <w:rsid w:val="00616DF2"/>
    <w:rsid w:val="00620096"/>
    <w:rsid w:val="00625256"/>
    <w:rsid w:val="00627DDC"/>
    <w:rsid w:val="006457F7"/>
    <w:rsid w:val="0064628C"/>
    <w:rsid w:val="00653A27"/>
    <w:rsid w:val="0065620B"/>
    <w:rsid w:val="00666969"/>
    <w:rsid w:val="00671D3D"/>
    <w:rsid w:val="00671F00"/>
    <w:rsid w:val="0067568D"/>
    <w:rsid w:val="00676685"/>
    <w:rsid w:val="00683A68"/>
    <w:rsid w:val="00693873"/>
    <w:rsid w:val="006A5EFA"/>
    <w:rsid w:val="006B022D"/>
    <w:rsid w:val="006C2C6F"/>
    <w:rsid w:val="006F70C6"/>
    <w:rsid w:val="007022AA"/>
    <w:rsid w:val="00711EB6"/>
    <w:rsid w:val="00715328"/>
    <w:rsid w:val="00723D23"/>
    <w:rsid w:val="007265EC"/>
    <w:rsid w:val="0075066C"/>
    <w:rsid w:val="0075627D"/>
    <w:rsid w:val="00756EC9"/>
    <w:rsid w:val="00761E80"/>
    <w:rsid w:val="007643B7"/>
    <w:rsid w:val="00775228"/>
    <w:rsid w:val="007957AA"/>
    <w:rsid w:val="00797D4D"/>
    <w:rsid w:val="007B266D"/>
    <w:rsid w:val="007B31BF"/>
    <w:rsid w:val="007D1F60"/>
    <w:rsid w:val="007D6082"/>
    <w:rsid w:val="007D76F3"/>
    <w:rsid w:val="007E0741"/>
    <w:rsid w:val="007E4658"/>
    <w:rsid w:val="007F629D"/>
    <w:rsid w:val="00800C80"/>
    <w:rsid w:val="008016F7"/>
    <w:rsid w:val="00804135"/>
    <w:rsid w:val="0081060D"/>
    <w:rsid w:val="00824627"/>
    <w:rsid w:val="00832EDA"/>
    <w:rsid w:val="00840524"/>
    <w:rsid w:val="00847D78"/>
    <w:rsid w:val="00852826"/>
    <w:rsid w:val="00862D56"/>
    <w:rsid w:val="00863535"/>
    <w:rsid w:val="00880DAA"/>
    <w:rsid w:val="00882E91"/>
    <w:rsid w:val="008833FE"/>
    <w:rsid w:val="008845C8"/>
    <w:rsid w:val="00885F86"/>
    <w:rsid w:val="00887DB7"/>
    <w:rsid w:val="008B05EA"/>
    <w:rsid w:val="008D27EF"/>
    <w:rsid w:val="008D2C3F"/>
    <w:rsid w:val="008E64E7"/>
    <w:rsid w:val="008F2A28"/>
    <w:rsid w:val="008F32BC"/>
    <w:rsid w:val="008F7791"/>
    <w:rsid w:val="00900EAD"/>
    <w:rsid w:val="009132B2"/>
    <w:rsid w:val="00920726"/>
    <w:rsid w:val="00920768"/>
    <w:rsid w:val="009310E1"/>
    <w:rsid w:val="00934132"/>
    <w:rsid w:val="009360B0"/>
    <w:rsid w:val="009425B1"/>
    <w:rsid w:val="00955553"/>
    <w:rsid w:val="00956EC6"/>
    <w:rsid w:val="00965D7E"/>
    <w:rsid w:val="00980C02"/>
    <w:rsid w:val="00982A0C"/>
    <w:rsid w:val="00987E8A"/>
    <w:rsid w:val="00990C57"/>
    <w:rsid w:val="00997FE9"/>
    <w:rsid w:val="009A550F"/>
    <w:rsid w:val="009A7C82"/>
    <w:rsid w:val="009B1CAD"/>
    <w:rsid w:val="009B6777"/>
    <w:rsid w:val="009B6B0A"/>
    <w:rsid w:val="009C6B6F"/>
    <w:rsid w:val="009C6D3F"/>
    <w:rsid w:val="009E5872"/>
    <w:rsid w:val="009E6C5C"/>
    <w:rsid w:val="009F7B84"/>
    <w:rsid w:val="00A12E46"/>
    <w:rsid w:val="00A31E20"/>
    <w:rsid w:val="00A379F8"/>
    <w:rsid w:val="00A42EC1"/>
    <w:rsid w:val="00A45946"/>
    <w:rsid w:val="00A462D0"/>
    <w:rsid w:val="00A47C18"/>
    <w:rsid w:val="00A75C88"/>
    <w:rsid w:val="00A765A4"/>
    <w:rsid w:val="00A76B27"/>
    <w:rsid w:val="00A83C09"/>
    <w:rsid w:val="00A90D1D"/>
    <w:rsid w:val="00AD1543"/>
    <w:rsid w:val="00B016DA"/>
    <w:rsid w:val="00B066F8"/>
    <w:rsid w:val="00B10A55"/>
    <w:rsid w:val="00B143AC"/>
    <w:rsid w:val="00B20BF7"/>
    <w:rsid w:val="00B24A22"/>
    <w:rsid w:val="00B34DA4"/>
    <w:rsid w:val="00B4064D"/>
    <w:rsid w:val="00B51B69"/>
    <w:rsid w:val="00B53C33"/>
    <w:rsid w:val="00B56D20"/>
    <w:rsid w:val="00B61CF0"/>
    <w:rsid w:val="00B73160"/>
    <w:rsid w:val="00B83070"/>
    <w:rsid w:val="00B9195A"/>
    <w:rsid w:val="00BA6193"/>
    <w:rsid w:val="00BC0336"/>
    <w:rsid w:val="00BC1FFC"/>
    <w:rsid w:val="00BE1A4D"/>
    <w:rsid w:val="00BF3EDA"/>
    <w:rsid w:val="00C03A7E"/>
    <w:rsid w:val="00C06816"/>
    <w:rsid w:val="00C10AC0"/>
    <w:rsid w:val="00C31757"/>
    <w:rsid w:val="00C64BCA"/>
    <w:rsid w:val="00C655A6"/>
    <w:rsid w:val="00C67D03"/>
    <w:rsid w:val="00C87B41"/>
    <w:rsid w:val="00C93248"/>
    <w:rsid w:val="00C9471D"/>
    <w:rsid w:val="00CC4F1F"/>
    <w:rsid w:val="00CD6B52"/>
    <w:rsid w:val="00CE3E14"/>
    <w:rsid w:val="00CF081D"/>
    <w:rsid w:val="00CF4B5C"/>
    <w:rsid w:val="00D012E8"/>
    <w:rsid w:val="00D05C7C"/>
    <w:rsid w:val="00D11748"/>
    <w:rsid w:val="00D43B2C"/>
    <w:rsid w:val="00D624DC"/>
    <w:rsid w:val="00D6372E"/>
    <w:rsid w:val="00D64E98"/>
    <w:rsid w:val="00D6536F"/>
    <w:rsid w:val="00D66E33"/>
    <w:rsid w:val="00D731D5"/>
    <w:rsid w:val="00D73DA5"/>
    <w:rsid w:val="00D75241"/>
    <w:rsid w:val="00D75D37"/>
    <w:rsid w:val="00D77409"/>
    <w:rsid w:val="00D806F9"/>
    <w:rsid w:val="00D928AB"/>
    <w:rsid w:val="00D92C1B"/>
    <w:rsid w:val="00D963DC"/>
    <w:rsid w:val="00DD25CD"/>
    <w:rsid w:val="00DE602A"/>
    <w:rsid w:val="00DE6FD6"/>
    <w:rsid w:val="00DF368A"/>
    <w:rsid w:val="00E00F98"/>
    <w:rsid w:val="00E13D8A"/>
    <w:rsid w:val="00E15C93"/>
    <w:rsid w:val="00E40BA7"/>
    <w:rsid w:val="00E546E1"/>
    <w:rsid w:val="00E55E19"/>
    <w:rsid w:val="00E56E46"/>
    <w:rsid w:val="00E60297"/>
    <w:rsid w:val="00E60635"/>
    <w:rsid w:val="00E64CEE"/>
    <w:rsid w:val="00E73622"/>
    <w:rsid w:val="00E744B8"/>
    <w:rsid w:val="00EA4756"/>
    <w:rsid w:val="00EB348D"/>
    <w:rsid w:val="00EC0C0B"/>
    <w:rsid w:val="00EC2745"/>
    <w:rsid w:val="00EC794D"/>
    <w:rsid w:val="00EC7ED7"/>
    <w:rsid w:val="00ED2558"/>
    <w:rsid w:val="00ED3034"/>
    <w:rsid w:val="00EE6BEC"/>
    <w:rsid w:val="00F06879"/>
    <w:rsid w:val="00F248B9"/>
    <w:rsid w:val="00F24D05"/>
    <w:rsid w:val="00F4025D"/>
    <w:rsid w:val="00F50625"/>
    <w:rsid w:val="00F51120"/>
    <w:rsid w:val="00F57F5A"/>
    <w:rsid w:val="00F65973"/>
    <w:rsid w:val="00F8519B"/>
    <w:rsid w:val="00F87BA3"/>
    <w:rsid w:val="00F935F3"/>
    <w:rsid w:val="00F93F1F"/>
    <w:rsid w:val="00FA7DEA"/>
    <w:rsid w:val="00FB1662"/>
    <w:rsid w:val="00FB4AD2"/>
    <w:rsid w:val="00FC5969"/>
    <w:rsid w:val="00FC74DA"/>
    <w:rsid w:val="00FD3188"/>
    <w:rsid w:val="00FF37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EF4CBB"/>
  <w15:chartTrackingRefBased/>
  <w15:docId w15:val="{0C4A5E39-C48F-4B09-B391-811D2473C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03"/>
    <w:rPr>
      <w:rFonts w:ascii="Arial" w:hAnsi="Arial"/>
      <w:szCs w:val="24"/>
    </w:rPr>
  </w:style>
  <w:style w:type="paragraph" w:styleId="Heading1">
    <w:name w:val="heading 1"/>
    <w:basedOn w:val="Normal"/>
    <w:next w:val="Normal"/>
    <w:link w:val="Heading1Char"/>
    <w:qFormat/>
    <w:pPr>
      <w:keepNext/>
      <w:outlineLvl w:val="0"/>
    </w:pPr>
    <w:rPr>
      <w:sz w:val="32"/>
      <w:lang w:eastAsia="x-none"/>
    </w:rPr>
  </w:style>
  <w:style w:type="paragraph" w:styleId="Heading2">
    <w:name w:val="heading 2"/>
    <w:basedOn w:val="Normal"/>
    <w:next w:val="Normal"/>
    <w:link w:val="Heading2Char"/>
    <w:qFormat/>
    <w:pPr>
      <w:keepNext/>
      <w:outlineLvl w:val="1"/>
    </w:pPr>
    <w:rPr>
      <w:sz w:val="24"/>
      <w:lang w:eastAsia="x-none"/>
    </w:rPr>
  </w:style>
  <w:style w:type="paragraph" w:styleId="Heading3">
    <w:name w:val="heading 3"/>
    <w:basedOn w:val="Normal"/>
    <w:next w:val="Normal"/>
    <w:link w:val="Heading3Char"/>
    <w:qFormat/>
    <w:pPr>
      <w:keepNext/>
      <w:outlineLvl w:val="2"/>
    </w:pPr>
    <w:rPr>
      <w:sz w:val="22"/>
      <w:u w:val="single"/>
      <w:lang w:eastAsia="x-none"/>
    </w:rPr>
  </w:style>
  <w:style w:type="paragraph" w:styleId="Heading4">
    <w:name w:val="heading 4"/>
    <w:basedOn w:val="Normal"/>
    <w:next w:val="Normal"/>
    <w:link w:val="Heading4Char"/>
    <w:qFormat/>
    <w:pPr>
      <w:keepNext/>
      <w:outlineLvl w:val="3"/>
    </w:pPr>
    <w:rPr>
      <w:b/>
      <w:sz w:val="24"/>
      <w:lang w:eastAsia="x-none"/>
    </w:rPr>
  </w:style>
  <w:style w:type="paragraph" w:styleId="Heading5">
    <w:name w:val="heading 5"/>
    <w:basedOn w:val="Normal"/>
    <w:next w:val="Normal"/>
    <w:link w:val="Heading5Char"/>
    <w:qFormat/>
    <w:pPr>
      <w:keepNext/>
      <w:outlineLvl w:val="4"/>
    </w:pPr>
    <w:rPr>
      <w:b/>
      <w:lang w:eastAsia="x-none"/>
    </w:rPr>
  </w:style>
  <w:style w:type="paragraph" w:styleId="Heading6">
    <w:name w:val="heading 6"/>
    <w:basedOn w:val="Normal"/>
    <w:next w:val="Normal"/>
    <w:link w:val="Heading6Char"/>
    <w:qFormat/>
    <w:pPr>
      <w:keepNext/>
      <w:outlineLvl w:val="5"/>
    </w:pPr>
    <w:rPr>
      <w:i/>
      <w:sz w:val="24"/>
      <w:lang w:eastAsia="x-none"/>
    </w:rPr>
  </w:style>
  <w:style w:type="paragraph" w:styleId="Heading7">
    <w:name w:val="heading 7"/>
    <w:basedOn w:val="Normal"/>
    <w:next w:val="Normal"/>
    <w:link w:val="Heading7Char"/>
    <w:qFormat/>
    <w:pPr>
      <w:keepNext/>
      <w:outlineLvl w:val="6"/>
    </w:pPr>
    <w:rPr>
      <w:sz w:val="24"/>
      <w:u w:val="single"/>
      <w:lang w:eastAsia="x-none"/>
    </w:rPr>
  </w:style>
  <w:style w:type="paragraph" w:styleId="Heading8">
    <w:name w:val="heading 8"/>
    <w:basedOn w:val="Normal"/>
    <w:next w:val="Normal"/>
    <w:link w:val="Heading8Char"/>
    <w:qFormat/>
    <w:pPr>
      <w:keepNext/>
      <w:outlineLvl w:val="7"/>
    </w:pPr>
    <w:rPr>
      <w:i/>
      <w:sz w:val="22"/>
      <w:lang w:eastAsia="x-none"/>
    </w:rPr>
  </w:style>
  <w:style w:type="paragraph" w:styleId="Heading9">
    <w:name w:val="heading 9"/>
    <w:basedOn w:val="Normal"/>
    <w:next w:val="Normal"/>
    <w:link w:val="Heading9Char"/>
    <w:qFormat/>
    <w:pPr>
      <w:keepNext/>
      <w:outlineLvl w:val="8"/>
    </w:pPr>
    <w:rPr>
      <w:u w:val="single"/>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pPr>
      <w:tabs>
        <w:tab w:val="center" w:pos="4153"/>
        <w:tab w:val="right" w:pos="8306"/>
      </w:tabs>
    </w:pPr>
    <w:rPr>
      <w:lang w:eastAsia="x-none"/>
    </w:rPr>
  </w:style>
  <w:style w:type="paragraph" w:styleId="Footer">
    <w:name w:val="footer"/>
    <w:basedOn w:val="Normal"/>
    <w:link w:val="FooterChar"/>
    <w:uiPriority w:val="99"/>
    <w:pPr>
      <w:tabs>
        <w:tab w:val="center" w:pos="4153"/>
        <w:tab w:val="right" w:pos="8306"/>
      </w:tabs>
    </w:pPr>
    <w:rPr>
      <w:lang w:eastAsia="x-none"/>
    </w:rPr>
  </w:style>
  <w:style w:type="paragraph" w:styleId="BodyText2">
    <w:name w:val="Body Text 2"/>
    <w:basedOn w:val="Normal"/>
    <w:link w:val="BodyText2Char"/>
    <w:rPr>
      <w:sz w:val="24"/>
      <w:lang w:eastAsia="x-none"/>
    </w:rPr>
  </w:style>
  <w:style w:type="paragraph" w:styleId="BodyText3">
    <w:name w:val="Body Text 3"/>
    <w:basedOn w:val="Normal"/>
    <w:link w:val="BodyText3Char"/>
    <w:rPr>
      <w:i/>
      <w:sz w:val="24"/>
      <w:lang w:eastAsia="x-none"/>
    </w:rPr>
  </w:style>
  <w:style w:type="paragraph" w:styleId="List">
    <w:name w:val="List"/>
    <w:basedOn w:val="Normal"/>
    <w:pPr>
      <w:ind w:left="283" w:hanging="283"/>
    </w:pPr>
  </w:style>
  <w:style w:type="paragraph" w:styleId="Caption">
    <w:name w:val="caption"/>
    <w:basedOn w:val="Normal"/>
    <w:next w:val="Normal"/>
    <w:qFormat/>
    <w:pPr>
      <w:spacing w:before="120" w:after="120"/>
    </w:pPr>
    <w:rPr>
      <w:b/>
    </w:rPr>
  </w:style>
  <w:style w:type="paragraph" w:styleId="BodyText">
    <w:name w:val="Body Text"/>
    <w:basedOn w:val="Normal"/>
    <w:link w:val="BodyTextChar"/>
    <w:pPr>
      <w:jc w:val="both"/>
    </w:pPr>
    <w:rPr>
      <w:sz w:val="24"/>
      <w:lang w:eastAsia="x-none"/>
    </w:rPr>
  </w:style>
  <w:style w:type="paragraph" w:styleId="BodyTextIndent">
    <w:name w:val="Body Text Indent"/>
    <w:basedOn w:val="Normal"/>
    <w:link w:val="BodyTextIndentChar"/>
    <w:pPr>
      <w:spacing w:before="240"/>
      <w:ind w:left="360"/>
      <w:jc w:val="both"/>
    </w:pPr>
    <w:rPr>
      <w:lang w:eastAsia="x-none"/>
    </w:rPr>
  </w:style>
  <w:style w:type="paragraph" w:customStyle="1" w:styleId="BodyText21">
    <w:name w:val="Body Text 21"/>
    <w:basedOn w:val="Normal"/>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pPr>
      <w:keepNext/>
      <w:spacing w:before="240" w:after="120"/>
    </w:pPr>
    <w:rPr>
      <w:b/>
      <w:sz w:val="22"/>
    </w:rPr>
  </w:style>
  <w:style w:type="paragraph" w:customStyle="1" w:styleId="leveljust">
    <w:name w:val="leveljust"/>
    <w:basedOn w:val="level"/>
    <w:pPr>
      <w:jc w:val="both"/>
    </w:pPr>
  </w:style>
  <w:style w:type="paragraph" w:customStyle="1" w:styleId="level">
    <w:name w:val="level"/>
    <w:basedOn w:val="Normal"/>
    <w:pPr>
      <w:keepNext/>
      <w:tabs>
        <w:tab w:val="left" w:pos="360"/>
      </w:tabs>
      <w:spacing w:before="120" w:after="120"/>
    </w:pPr>
    <w:rPr>
      <w:b/>
      <w:sz w:val="18"/>
    </w:rPr>
  </w:style>
  <w:style w:type="paragraph" w:customStyle="1" w:styleId="Normal-spaceabove">
    <w:name w:val="Normal - space above"/>
    <w:pPr>
      <w:keepLines/>
      <w:spacing w:before="60"/>
      <w:jc w:val="both"/>
    </w:pPr>
    <w:rPr>
      <w:sz w:val="16"/>
      <w:lang w:val="en-GB"/>
    </w:rPr>
  </w:style>
  <w:style w:type="character" w:styleId="FootnoteReference">
    <w:name w:val="footnote reference"/>
    <w:semiHidden/>
    <w:rPr>
      <w:vertAlign w:val="superscript"/>
    </w:rPr>
  </w:style>
  <w:style w:type="character" w:styleId="Hyperlink">
    <w:name w:val="Hyperlink"/>
    <w:rPr>
      <w:rFonts w:ascii="Arial" w:hAnsi="Arial" w:cs="Arial" w:hint="default"/>
      <w:color w:val="0000FF"/>
      <w:u w:val="single"/>
    </w:rPr>
  </w:style>
  <w:style w:type="paragraph" w:styleId="NormalWeb">
    <w:name w:val="Normal (Web)"/>
    <w:basedOn w:val="Normal"/>
    <w:pPr>
      <w:spacing w:before="100" w:beforeAutospacing="1" w:after="100" w:afterAutospacing="1"/>
    </w:pPr>
    <w:rPr>
      <w:rFonts w:cs="Arial"/>
      <w:color w:val="000000"/>
      <w:sz w:val="24"/>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link w:val="BalloonTextChar"/>
    <w:semiHidden/>
    <w:rPr>
      <w:rFonts w:ascii="Tahoma" w:hAnsi="Tahoma"/>
      <w:sz w:val="16"/>
      <w:szCs w:val="16"/>
      <w:lang w:eastAsia="x-none"/>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4D364A"/>
    <w:pPr>
      <w:keepNext/>
      <w:tabs>
        <w:tab w:val="left" w:pos="576"/>
        <w:tab w:val="left" w:pos="1152"/>
        <w:tab w:val="left" w:pos="1728"/>
        <w:tab w:val="left" w:pos="2304"/>
      </w:tabs>
      <w:spacing w:before="40" w:after="40"/>
    </w:pPr>
    <w:rPr>
      <w:rFonts w:ascii="Simplified Arabic" w:hAnsi="Simplified Arabic" w:cs="Simplified Arabic"/>
      <w:sz w:val="22"/>
      <w:szCs w:val="22"/>
      <w:lang w:eastAsia="x-none"/>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4D364A"/>
    <w:rPr>
      <w:rFonts w:ascii="Simplified Arabic" w:hAnsi="Simplified Arabic" w:cs="Simplified Arabic"/>
      <w:sz w:val="22"/>
      <w:szCs w:val="22"/>
      <w:lang w:val="en-GB" w:eastAsia="x-none"/>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31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Heading1Char">
    <w:name w:val="Heading 1 Char"/>
    <w:link w:val="Heading1"/>
    <w:rsid w:val="00797D4D"/>
    <w:rPr>
      <w:rFonts w:ascii="Arial" w:hAnsi="Arial"/>
      <w:sz w:val="32"/>
      <w:szCs w:val="24"/>
      <w:lang w:val="en-GB"/>
    </w:rPr>
  </w:style>
  <w:style w:type="character" w:customStyle="1" w:styleId="Heading2Char">
    <w:name w:val="Heading 2 Char"/>
    <w:link w:val="Heading2"/>
    <w:rsid w:val="00797D4D"/>
    <w:rPr>
      <w:rFonts w:ascii="Arial" w:hAnsi="Arial"/>
      <w:sz w:val="24"/>
      <w:szCs w:val="24"/>
      <w:lang w:val="en-GB"/>
    </w:rPr>
  </w:style>
  <w:style w:type="character" w:customStyle="1" w:styleId="Heading3Char">
    <w:name w:val="Heading 3 Char"/>
    <w:link w:val="Heading3"/>
    <w:rsid w:val="00797D4D"/>
    <w:rPr>
      <w:rFonts w:ascii="Arial" w:hAnsi="Arial"/>
      <w:sz w:val="22"/>
      <w:szCs w:val="24"/>
      <w:u w:val="single"/>
      <w:lang w:val="en-GB"/>
    </w:rPr>
  </w:style>
  <w:style w:type="character" w:customStyle="1" w:styleId="Heading4Char">
    <w:name w:val="Heading 4 Char"/>
    <w:link w:val="Heading4"/>
    <w:rsid w:val="00797D4D"/>
    <w:rPr>
      <w:rFonts w:ascii="Arial" w:hAnsi="Arial"/>
      <w:b/>
      <w:sz w:val="24"/>
      <w:szCs w:val="24"/>
      <w:lang w:val="en-GB"/>
    </w:rPr>
  </w:style>
  <w:style w:type="character" w:customStyle="1" w:styleId="Heading5Char">
    <w:name w:val="Heading 5 Char"/>
    <w:link w:val="Heading5"/>
    <w:rsid w:val="00797D4D"/>
    <w:rPr>
      <w:rFonts w:ascii="Arial" w:hAnsi="Arial"/>
      <w:b/>
      <w:szCs w:val="24"/>
      <w:lang w:val="en-GB"/>
    </w:rPr>
  </w:style>
  <w:style w:type="character" w:customStyle="1" w:styleId="Heading6Char">
    <w:name w:val="Heading 6 Char"/>
    <w:link w:val="Heading6"/>
    <w:rsid w:val="00797D4D"/>
    <w:rPr>
      <w:rFonts w:ascii="Arial" w:hAnsi="Arial"/>
      <w:i/>
      <w:sz w:val="24"/>
      <w:szCs w:val="24"/>
      <w:lang w:val="en-GB"/>
    </w:rPr>
  </w:style>
  <w:style w:type="character" w:customStyle="1" w:styleId="Heading7Char">
    <w:name w:val="Heading 7 Char"/>
    <w:link w:val="Heading7"/>
    <w:rsid w:val="00797D4D"/>
    <w:rPr>
      <w:rFonts w:ascii="Arial" w:hAnsi="Arial"/>
      <w:sz w:val="24"/>
      <w:szCs w:val="24"/>
      <w:u w:val="single"/>
      <w:lang w:val="en-GB"/>
    </w:rPr>
  </w:style>
  <w:style w:type="character" w:customStyle="1" w:styleId="Heading8Char">
    <w:name w:val="Heading 8 Char"/>
    <w:link w:val="Heading8"/>
    <w:rsid w:val="00797D4D"/>
    <w:rPr>
      <w:rFonts w:ascii="Arial" w:hAnsi="Arial"/>
      <w:i/>
      <w:sz w:val="22"/>
      <w:szCs w:val="24"/>
      <w:lang w:val="en-GB"/>
    </w:rPr>
  </w:style>
  <w:style w:type="character" w:customStyle="1" w:styleId="Heading9Char">
    <w:name w:val="Heading 9 Char"/>
    <w:link w:val="Heading9"/>
    <w:rsid w:val="00797D4D"/>
    <w:rPr>
      <w:rFonts w:ascii="Arial" w:hAnsi="Arial" w:cs="Arial"/>
      <w:szCs w:val="24"/>
      <w:u w:val="single"/>
      <w:lang w:val="en-GB"/>
    </w:rPr>
  </w:style>
  <w:style w:type="character" w:customStyle="1" w:styleId="BodyText2Char">
    <w:name w:val="Body Text 2 Char"/>
    <w:link w:val="BodyText2"/>
    <w:rsid w:val="00797D4D"/>
    <w:rPr>
      <w:rFonts w:ascii="Arial" w:hAnsi="Arial"/>
      <w:sz w:val="24"/>
      <w:szCs w:val="24"/>
      <w:lang w:val="en-GB"/>
    </w:rPr>
  </w:style>
  <w:style w:type="character" w:customStyle="1" w:styleId="BodyText3Char">
    <w:name w:val="Body Text 3 Char"/>
    <w:link w:val="BodyText3"/>
    <w:rsid w:val="00797D4D"/>
    <w:rPr>
      <w:rFonts w:ascii="Arial" w:hAnsi="Arial"/>
      <w:i/>
      <w:sz w:val="24"/>
      <w:szCs w:val="24"/>
      <w:lang w:val="en-GB"/>
    </w:rPr>
  </w:style>
  <w:style w:type="character" w:customStyle="1" w:styleId="BodyTextChar">
    <w:name w:val="Body Text Char"/>
    <w:link w:val="BodyText"/>
    <w:rsid w:val="00797D4D"/>
    <w:rPr>
      <w:rFonts w:ascii="Arial" w:hAnsi="Arial"/>
      <w:sz w:val="24"/>
      <w:szCs w:val="24"/>
      <w:lang w:val="en-GB"/>
    </w:rPr>
  </w:style>
  <w:style w:type="character" w:customStyle="1" w:styleId="BodyTextIndentChar">
    <w:name w:val="Body Text Indent Char"/>
    <w:link w:val="BodyTextIndent"/>
    <w:rsid w:val="00797D4D"/>
    <w:rPr>
      <w:rFonts w:ascii="Arial" w:hAnsi="Arial"/>
      <w:szCs w:val="24"/>
      <w:lang w:val="en-GB"/>
    </w:rPr>
  </w:style>
  <w:style w:type="character" w:customStyle="1" w:styleId="BalloonTextChar">
    <w:name w:val="Balloon Text Char"/>
    <w:link w:val="BalloonText"/>
    <w:semiHidden/>
    <w:rsid w:val="00797D4D"/>
    <w:rPr>
      <w:rFonts w:ascii="Tahoma" w:hAnsi="Tahoma" w:cs="Tahoma"/>
      <w:sz w:val="16"/>
      <w:szCs w:val="16"/>
      <w:lang w:val="en-GB"/>
    </w:rPr>
  </w:style>
  <w:style w:type="paragraph" w:styleId="ListParagraph">
    <w:name w:val="List Paragraph"/>
    <w:basedOn w:val="Normal"/>
    <w:uiPriority w:val="34"/>
    <w:qFormat/>
    <w:rsid w:val="00CE3E14"/>
    <w:pPr>
      <w:ind w:left="720"/>
      <w:contextualSpacing/>
    </w:pPr>
  </w:style>
  <w:style w:type="paragraph" w:styleId="Title">
    <w:name w:val="Title"/>
    <w:basedOn w:val="Normal"/>
    <w:link w:val="TitleChar"/>
    <w:qFormat/>
    <w:rsid w:val="000A5B15"/>
    <w:pPr>
      <w:snapToGrid w:val="0"/>
      <w:jc w:val="center"/>
    </w:pPr>
    <w:rPr>
      <w:rFonts w:ascii="Times New Roman" w:hAnsi="Times New Roman"/>
      <w:sz w:val="24"/>
      <w:szCs w:val="20"/>
      <w:lang w:val="x-none" w:eastAsia="x-none"/>
    </w:rPr>
  </w:style>
  <w:style w:type="character" w:customStyle="1" w:styleId="TitleChar">
    <w:name w:val="Title Char"/>
    <w:basedOn w:val="DefaultParagraphFont"/>
    <w:link w:val="Title"/>
    <w:rsid w:val="000A5B15"/>
    <w:rPr>
      <w:sz w:val="24"/>
      <w:lang w:val="x-none" w:eastAsia="x-none"/>
    </w:rPr>
  </w:style>
  <w:style w:type="paragraph" w:styleId="BodyTextIndent2">
    <w:name w:val="Body Text Indent 2"/>
    <w:basedOn w:val="Normal"/>
    <w:link w:val="BodyTextIndent2Char"/>
    <w:rsid w:val="000A5B15"/>
    <w:pPr>
      <w:spacing w:after="120" w:line="480" w:lineRule="auto"/>
      <w:ind w:left="283"/>
    </w:pPr>
    <w:rPr>
      <w:lang w:val="en-GB" w:eastAsia="x-none"/>
    </w:rPr>
  </w:style>
  <w:style w:type="character" w:customStyle="1" w:styleId="BodyTextIndent2Char">
    <w:name w:val="Body Text Indent 2 Char"/>
    <w:basedOn w:val="DefaultParagraphFont"/>
    <w:link w:val="BodyTextIndent2"/>
    <w:rsid w:val="000A5B15"/>
    <w:rPr>
      <w:rFonts w:ascii="Arial" w:hAnsi="Arial"/>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26574">
      <w:bodyDiv w:val="1"/>
      <w:marLeft w:val="0"/>
      <w:marRight w:val="0"/>
      <w:marTop w:val="0"/>
      <w:marBottom w:val="0"/>
      <w:divBdr>
        <w:top w:val="none" w:sz="0" w:space="0" w:color="auto"/>
        <w:left w:val="none" w:sz="0" w:space="0" w:color="auto"/>
        <w:bottom w:val="none" w:sz="0" w:space="0" w:color="auto"/>
        <w:right w:val="none" w:sz="0" w:space="0" w:color="auto"/>
      </w:divBdr>
    </w:div>
    <w:div w:id="267588353">
      <w:bodyDiv w:val="1"/>
      <w:marLeft w:val="0"/>
      <w:marRight w:val="0"/>
      <w:marTop w:val="0"/>
      <w:marBottom w:val="0"/>
      <w:divBdr>
        <w:top w:val="none" w:sz="0" w:space="0" w:color="auto"/>
        <w:left w:val="none" w:sz="0" w:space="0" w:color="auto"/>
        <w:bottom w:val="none" w:sz="0" w:space="0" w:color="auto"/>
        <w:right w:val="none" w:sz="0" w:space="0" w:color="auto"/>
      </w:divBdr>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95A4EE9-058C-4631-9E88-3C13CFC540ED}">
  <ds:schemaRefs>
    <ds:schemaRef ds:uri="http://schemas.microsoft.com/sharepoint/v3/contenttype/forms"/>
  </ds:schemaRefs>
</ds:datastoreItem>
</file>

<file path=customXml/itemProps2.xml><?xml version="1.0" encoding="utf-8"?>
<ds:datastoreItem xmlns:ds="http://schemas.openxmlformats.org/officeDocument/2006/customXml" ds:itemID="{0B08F4A7-7FFA-43DC-8B95-5E79871DC62C}">
  <ds:schemaRefs>
    <ds:schemaRef ds:uri="http://schemas.microsoft.com/office/2006/metadata/properties"/>
    <ds:schemaRef ds:uri="http://schemas.microsoft.com/office/infopath/2007/PartnerControls"/>
    <ds:schemaRef ds:uri="45804768-7f68-44ad-8493-733ff8c0415e"/>
  </ds:schemaRefs>
</ds:datastoreItem>
</file>

<file path=customXml/itemProps3.xml><?xml version="1.0" encoding="utf-8"?>
<ds:datastoreItem xmlns:ds="http://schemas.openxmlformats.org/officeDocument/2006/customXml" ds:itemID="{81507315-5803-443E-B36D-15E8FF951C31}">
  <ds:schemaRefs>
    <ds:schemaRef ds:uri="http://schemas.microsoft.com/sharepoint/events"/>
  </ds:schemaRefs>
</ds:datastoreItem>
</file>

<file path=customXml/itemProps4.xml><?xml version="1.0" encoding="utf-8"?>
<ds:datastoreItem xmlns:ds="http://schemas.openxmlformats.org/officeDocument/2006/customXml" ds:itemID="{3DE661A8-5CBC-4C5B-950A-810D7BD14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C776B0-0CE2-400B-9454-EBA6D61BA40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12</TotalTime>
  <Pages>6</Pages>
  <Words>1616</Words>
  <Characters>9216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10811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Jeannette Downing</dc:creator>
  <cp:keywords/>
  <cp:lastModifiedBy>Ruba Tarawneh</cp:lastModifiedBy>
  <cp:revision>6</cp:revision>
  <cp:lastPrinted>2015-03-23T13:24:00Z</cp:lastPrinted>
  <dcterms:created xsi:type="dcterms:W3CDTF">2021-09-12T05:45:00Z</dcterms:created>
  <dcterms:modified xsi:type="dcterms:W3CDTF">2021-10-11T08:26:00Z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KEWWX7CN5SVZ-3-837</vt:lpwstr>
  </property>
  <property fmtid="{D5CDD505-2E9C-101B-9397-08002B2CF9AE}" pid="3" name="_dlc_DocIdItemGuid">
    <vt:lpwstr>68a444c6-ba00-402e-be0c-0f8d952c5576</vt:lpwstr>
  </property>
  <property fmtid="{D5CDD505-2E9C-101B-9397-08002B2CF9AE}" pid="4" name="_dlc_DocIdUrl">
    <vt:lpwstr>http://sites.ju.edu.jo/en/Pqmc/_layouts/DocIdRedir.aspx?ID=KEWWX7CN5SVZ-3-837, KEWWX7CN5SVZ-3-837</vt:lpwstr>
  </property>
</Properties>
</file>